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6EB" w:rsidRPr="00BE0E12" w:rsidRDefault="007936EB" w:rsidP="008C4D1A">
      <w:pPr>
        <w:jc w:val="center"/>
        <w:rPr>
          <w:rFonts w:asciiTheme="majorBidi" w:hAnsiTheme="majorBidi" w:cstheme="majorBidi"/>
          <w:sz w:val="24"/>
          <w:szCs w:val="24"/>
        </w:rPr>
      </w:pPr>
      <w:r w:rsidRPr="00BE0E12">
        <w:rPr>
          <w:rFonts w:asciiTheme="majorBidi" w:hAnsiTheme="majorBidi" w:cstheme="majorBidi"/>
          <w:b/>
          <w:bCs/>
          <w:sz w:val="24"/>
          <w:szCs w:val="24"/>
        </w:rPr>
        <w:t>KİLİS 7 ARALIK ÜNİVERSİTESİ</w:t>
      </w:r>
    </w:p>
    <w:p w:rsidR="007936EB" w:rsidRPr="00BE0E12" w:rsidRDefault="007936EB" w:rsidP="008C4D1A">
      <w:pPr>
        <w:jc w:val="center"/>
        <w:rPr>
          <w:rFonts w:asciiTheme="majorBidi" w:hAnsiTheme="majorBidi" w:cstheme="majorBidi"/>
          <w:sz w:val="24"/>
          <w:szCs w:val="24"/>
        </w:rPr>
      </w:pPr>
      <w:r w:rsidRPr="00BE0E12">
        <w:rPr>
          <w:rFonts w:asciiTheme="majorBidi" w:hAnsiTheme="majorBidi" w:cstheme="majorBidi"/>
          <w:b/>
          <w:bCs/>
          <w:sz w:val="24"/>
          <w:szCs w:val="24"/>
        </w:rPr>
        <w:t>İLAHİYAT FAKÜLTESİ DERGİSİ</w:t>
      </w:r>
    </w:p>
    <w:p w:rsidR="007936EB" w:rsidRPr="00BE0E12" w:rsidRDefault="007936EB" w:rsidP="008C4D1A">
      <w:pPr>
        <w:jc w:val="center"/>
        <w:rPr>
          <w:rFonts w:asciiTheme="majorBidi" w:hAnsiTheme="majorBidi" w:cstheme="majorBidi"/>
          <w:b/>
          <w:bCs/>
          <w:sz w:val="24"/>
          <w:szCs w:val="24"/>
        </w:rPr>
      </w:pPr>
      <w:r w:rsidRPr="00BE0E12">
        <w:rPr>
          <w:rFonts w:asciiTheme="majorBidi" w:hAnsiTheme="majorBidi" w:cstheme="majorBidi"/>
          <w:b/>
          <w:bCs/>
          <w:i/>
          <w:iCs/>
          <w:sz w:val="24"/>
          <w:szCs w:val="24"/>
        </w:rPr>
        <w:t>JOURNAL OF THE FACULTY OF THEOLOGY</w:t>
      </w:r>
    </w:p>
    <w:p w:rsidR="007936EB" w:rsidRPr="00BE0E12" w:rsidRDefault="007936EB" w:rsidP="008C4D1A">
      <w:pPr>
        <w:jc w:val="center"/>
        <w:rPr>
          <w:rFonts w:asciiTheme="majorBidi" w:hAnsiTheme="majorBidi" w:cstheme="majorBidi"/>
          <w:sz w:val="24"/>
          <w:szCs w:val="24"/>
        </w:rPr>
      </w:pPr>
      <w:r w:rsidRPr="00BE0E12">
        <w:rPr>
          <w:rFonts w:asciiTheme="majorBidi" w:hAnsiTheme="majorBidi" w:cstheme="majorBidi"/>
          <w:b/>
          <w:bCs/>
          <w:sz w:val="24"/>
          <w:szCs w:val="24"/>
        </w:rPr>
        <w:t>YAYIM ve YAZIM İLKELERİ</w:t>
      </w:r>
    </w:p>
    <w:p w:rsidR="007936EB" w:rsidRPr="00BE0E12" w:rsidRDefault="007936EB" w:rsidP="008C4D1A">
      <w:pPr>
        <w:jc w:val="center"/>
        <w:rPr>
          <w:rFonts w:asciiTheme="majorBidi" w:hAnsiTheme="majorBidi" w:cstheme="majorBidi"/>
          <w:b/>
          <w:bCs/>
          <w:sz w:val="24"/>
          <w:szCs w:val="24"/>
        </w:rPr>
      </w:pPr>
      <w:r w:rsidRPr="00BE0E12">
        <w:rPr>
          <w:rFonts w:asciiTheme="majorBidi" w:hAnsiTheme="majorBidi" w:cstheme="majorBidi"/>
          <w:b/>
          <w:bCs/>
          <w:sz w:val="24"/>
          <w:szCs w:val="24"/>
        </w:rPr>
        <w:t>YAYIM İLKELERİ</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1. Kilis 7 Aralık Üniversitesi İlahiyat Fakültesi Dergisi, ulusal ve uluslararası düzeyde bilimsel niteliklere sahip çalışmaları yayımlayarak ilahiyat ve sosyal bilimler alanında bilgi birikimine katkıda bulunmayı amaçlamaktadır.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2. Kilis 7 Aralık Üniversit</w:t>
      </w:r>
      <w:r w:rsidR="00854425">
        <w:rPr>
          <w:rFonts w:asciiTheme="majorBidi" w:hAnsiTheme="majorBidi" w:cstheme="majorBidi"/>
          <w:sz w:val="24"/>
          <w:szCs w:val="24"/>
        </w:rPr>
        <w:t xml:space="preserve">esi İlahiyat Fakültesi Dergisi, </w:t>
      </w:r>
      <w:r w:rsidR="00854425" w:rsidRPr="00EA6E1D">
        <w:rPr>
          <w:rFonts w:asciiTheme="majorBidi" w:hAnsiTheme="majorBidi" w:cstheme="majorBidi"/>
          <w:sz w:val="24"/>
          <w:szCs w:val="24"/>
        </w:rPr>
        <w:t xml:space="preserve">Aralık ve </w:t>
      </w:r>
      <w:r w:rsidR="005F33B6" w:rsidRPr="00EA6E1D">
        <w:rPr>
          <w:rFonts w:asciiTheme="majorBidi" w:hAnsiTheme="majorBidi" w:cstheme="majorBidi"/>
          <w:sz w:val="24"/>
          <w:szCs w:val="24"/>
        </w:rPr>
        <w:t>Haziran</w:t>
      </w:r>
      <w:r w:rsidR="000C0A7F" w:rsidRPr="00EA6E1D">
        <w:rPr>
          <w:rFonts w:asciiTheme="majorBidi" w:hAnsiTheme="majorBidi" w:cstheme="majorBidi"/>
          <w:sz w:val="24"/>
          <w:szCs w:val="24"/>
        </w:rPr>
        <w:t xml:space="preserve"> aylarında, </w:t>
      </w:r>
      <w:r w:rsidRPr="00BE0E12">
        <w:rPr>
          <w:rFonts w:asciiTheme="majorBidi" w:hAnsiTheme="majorBidi" w:cstheme="majorBidi"/>
          <w:sz w:val="24"/>
          <w:szCs w:val="24"/>
        </w:rPr>
        <w:t>yılda iki kez yayımlanan hakemli bir dergidir.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 xml:space="preserve">3. Derginin yayın dili </w:t>
      </w:r>
      <w:proofErr w:type="spellStart"/>
      <w:r w:rsidRPr="00BE0E12">
        <w:rPr>
          <w:rFonts w:asciiTheme="majorBidi" w:hAnsiTheme="majorBidi" w:cstheme="majorBidi"/>
          <w:sz w:val="24"/>
          <w:szCs w:val="24"/>
        </w:rPr>
        <w:t>Türkçe’dir</w:t>
      </w:r>
      <w:proofErr w:type="spellEnd"/>
      <w:r w:rsidRPr="00BE0E12">
        <w:rPr>
          <w:rFonts w:asciiTheme="majorBidi" w:hAnsiTheme="majorBidi" w:cstheme="majorBidi"/>
          <w:sz w:val="24"/>
          <w:szCs w:val="24"/>
        </w:rPr>
        <w:t xml:space="preserve">. Ayrıca Arapça ve İngilizce </w:t>
      </w:r>
      <w:r w:rsidR="000C0A7F">
        <w:rPr>
          <w:rFonts w:asciiTheme="majorBidi" w:hAnsiTheme="majorBidi" w:cstheme="majorBidi"/>
          <w:sz w:val="24"/>
          <w:szCs w:val="24"/>
        </w:rPr>
        <w:t xml:space="preserve">olarak hazırlanan </w:t>
      </w:r>
      <w:r w:rsidRPr="00BE0E12">
        <w:rPr>
          <w:rFonts w:asciiTheme="majorBidi" w:hAnsiTheme="majorBidi" w:cstheme="majorBidi"/>
          <w:sz w:val="24"/>
          <w:szCs w:val="24"/>
        </w:rPr>
        <w:t xml:space="preserve">bilimsel çalışmalar da </w:t>
      </w:r>
      <w:r w:rsidR="000C0A7F">
        <w:rPr>
          <w:rFonts w:asciiTheme="majorBidi" w:hAnsiTheme="majorBidi" w:cstheme="majorBidi"/>
          <w:sz w:val="24"/>
          <w:szCs w:val="24"/>
        </w:rPr>
        <w:t>dergide yayımlanır. Diğer dillerde hazırlanan</w:t>
      </w:r>
      <w:r w:rsidRPr="00BE0E12">
        <w:rPr>
          <w:rFonts w:asciiTheme="majorBidi" w:hAnsiTheme="majorBidi" w:cstheme="majorBidi"/>
          <w:sz w:val="24"/>
          <w:szCs w:val="24"/>
        </w:rPr>
        <w:t xml:space="preserve"> çalışmalara </w:t>
      </w:r>
      <w:r w:rsidR="000C0A7F">
        <w:rPr>
          <w:rFonts w:asciiTheme="majorBidi" w:hAnsiTheme="majorBidi" w:cstheme="majorBidi"/>
          <w:sz w:val="24"/>
          <w:szCs w:val="24"/>
        </w:rPr>
        <w:t xml:space="preserve">ise </w:t>
      </w:r>
      <w:r w:rsidRPr="00BE0E12">
        <w:rPr>
          <w:rFonts w:asciiTheme="majorBidi" w:hAnsiTheme="majorBidi" w:cstheme="majorBidi"/>
          <w:sz w:val="24"/>
          <w:szCs w:val="24"/>
        </w:rPr>
        <w:t>Yayın Kurulu karar verir.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4.</w:t>
      </w:r>
      <w:r w:rsidR="000C0A7F">
        <w:rPr>
          <w:rFonts w:asciiTheme="majorBidi" w:hAnsiTheme="majorBidi" w:cstheme="majorBidi"/>
          <w:sz w:val="24"/>
          <w:szCs w:val="24"/>
        </w:rPr>
        <w:t xml:space="preserve"> Dergide yayımlanacak makaleler özgün ve akademik çalışmalar olmalıdır. Bununla birlikte hazırlanan makalelerde </w:t>
      </w:r>
      <w:r w:rsidRPr="00BE0E12">
        <w:rPr>
          <w:rFonts w:asciiTheme="majorBidi" w:hAnsiTheme="majorBidi" w:cstheme="majorBidi"/>
          <w:sz w:val="24"/>
          <w:szCs w:val="24"/>
        </w:rPr>
        <w:t>kendi alanlarına uygun araştı</w:t>
      </w:r>
      <w:r w:rsidR="000C0A7F">
        <w:rPr>
          <w:rFonts w:asciiTheme="majorBidi" w:hAnsiTheme="majorBidi" w:cstheme="majorBidi"/>
          <w:sz w:val="24"/>
          <w:szCs w:val="24"/>
        </w:rPr>
        <w:t>rma yöntemleri kullanılmalıdır. Ayrıca Kilis 7 Aralık Üniversitesi İlahiyat Fakültesi Dergisi’nde</w:t>
      </w:r>
      <w:r w:rsidRPr="00BE0E12">
        <w:rPr>
          <w:rFonts w:asciiTheme="majorBidi" w:hAnsiTheme="majorBidi" w:cstheme="majorBidi"/>
          <w:sz w:val="24"/>
          <w:szCs w:val="24"/>
        </w:rPr>
        <w:t xml:space="preserve"> bilimsel alana katkı niteliğindeki çeviriler, sadeleştirme, edisyon kritik, kitap tanıtımı, </w:t>
      </w:r>
      <w:proofErr w:type="gramStart"/>
      <w:r w:rsidRPr="00BE0E12">
        <w:rPr>
          <w:rFonts w:asciiTheme="majorBidi" w:hAnsiTheme="majorBidi" w:cstheme="majorBidi"/>
          <w:sz w:val="24"/>
          <w:szCs w:val="24"/>
        </w:rPr>
        <w:t>sempozyum</w:t>
      </w:r>
      <w:proofErr w:type="gramEnd"/>
      <w:r w:rsidRPr="00BE0E12">
        <w:rPr>
          <w:rFonts w:asciiTheme="majorBidi" w:hAnsiTheme="majorBidi" w:cstheme="majorBidi"/>
          <w:sz w:val="24"/>
          <w:szCs w:val="24"/>
        </w:rPr>
        <w:t>, kongre</w:t>
      </w:r>
      <w:r w:rsidR="000C0A7F">
        <w:rPr>
          <w:rFonts w:asciiTheme="majorBidi" w:hAnsiTheme="majorBidi" w:cstheme="majorBidi"/>
          <w:sz w:val="24"/>
          <w:szCs w:val="24"/>
        </w:rPr>
        <w:t xml:space="preserve"> ve </w:t>
      </w:r>
      <w:r w:rsidRPr="00BE0E12">
        <w:rPr>
          <w:rFonts w:asciiTheme="majorBidi" w:hAnsiTheme="majorBidi" w:cstheme="majorBidi"/>
          <w:sz w:val="24"/>
          <w:szCs w:val="24"/>
        </w:rPr>
        <w:t>panel değerlendirmeleri de kabul edilir. </w:t>
      </w:r>
    </w:p>
    <w:p w:rsidR="007936EB" w:rsidRPr="00BE0E12" w:rsidRDefault="00C705B0" w:rsidP="008C4D1A">
      <w:pPr>
        <w:jc w:val="both"/>
        <w:rPr>
          <w:rFonts w:asciiTheme="majorBidi" w:hAnsiTheme="majorBidi" w:cstheme="majorBidi"/>
          <w:sz w:val="24"/>
          <w:szCs w:val="24"/>
        </w:rPr>
      </w:pPr>
      <w:r>
        <w:rPr>
          <w:rFonts w:asciiTheme="majorBidi" w:hAnsiTheme="majorBidi" w:cstheme="majorBidi"/>
          <w:sz w:val="24"/>
          <w:szCs w:val="24"/>
        </w:rPr>
        <w:t>5. Yayın</w:t>
      </w:r>
      <w:r w:rsidR="00903180">
        <w:rPr>
          <w:rFonts w:asciiTheme="majorBidi" w:hAnsiTheme="majorBidi" w:cstheme="majorBidi"/>
          <w:sz w:val="24"/>
          <w:szCs w:val="24"/>
        </w:rPr>
        <w:t>lanması istenen yazılar ve yazar tarafından imzalanmış telif hakkı sözleşmesi,</w:t>
      </w:r>
      <w:r w:rsidR="007936EB" w:rsidRPr="00BE0E12">
        <w:rPr>
          <w:rFonts w:asciiTheme="majorBidi" w:hAnsiTheme="majorBidi" w:cstheme="majorBidi"/>
          <w:sz w:val="24"/>
          <w:szCs w:val="24"/>
        </w:rPr>
        <w:t xml:space="preserve"> </w:t>
      </w:r>
      <w:r w:rsidR="007936EB" w:rsidRPr="00903180">
        <w:rPr>
          <w:rFonts w:asciiTheme="majorBidi" w:hAnsiTheme="majorBidi" w:cstheme="majorBidi"/>
          <w:color w:val="FF0000"/>
          <w:sz w:val="24"/>
          <w:szCs w:val="24"/>
        </w:rPr>
        <w:t xml:space="preserve">aşağıdaki yazışma </w:t>
      </w:r>
      <w:r w:rsidR="007936EB" w:rsidRPr="00BE0E12">
        <w:rPr>
          <w:rFonts w:asciiTheme="majorBidi" w:hAnsiTheme="majorBidi" w:cstheme="majorBidi"/>
          <w:sz w:val="24"/>
          <w:szCs w:val="24"/>
        </w:rPr>
        <w:t xml:space="preserve">adresine </w:t>
      </w:r>
      <w:r w:rsidR="00042F42" w:rsidRPr="00BE0E12">
        <w:rPr>
          <w:rFonts w:asciiTheme="majorBidi" w:hAnsiTheme="majorBidi" w:cstheme="majorBidi"/>
          <w:sz w:val="24"/>
          <w:szCs w:val="24"/>
        </w:rPr>
        <w:t>elektronik ortamda</w:t>
      </w:r>
      <w:r w:rsidR="007936EB" w:rsidRPr="00BE0E12">
        <w:rPr>
          <w:rFonts w:asciiTheme="majorBidi" w:hAnsiTheme="majorBidi" w:cstheme="majorBidi"/>
          <w:sz w:val="24"/>
          <w:szCs w:val="24"/>
        </w:rPr>
        <w:t xml:space="preserve"> v</w:t>
      </w:r>
      <w:r>
        <w:rPr>
          <w:rFonts w:asciiTheme="majorBidi" w:hAnsiTheme="majorBidi" w:cstheme="majorBidi"/>
          <w:sz w:val="24"/>
          <w:szCs w:val="24"/>
        </w:rPr>
        <w:t>e bilgisayar çıktısı şeklinde</w:t>
      </w:r>
      <w:r w:rsidR="007936EB" w:rsidRPr="00BE0E12">
        <w:rPr>
          <w:rFonts w:asciiTheme="majorBidi" w:hAnsiTheme="majorBidi" w:cstheme="majorBidi"/>
          <w:sz w:val="24"/>
          <w:szCs w:val="24"/>
        </w:rPr>
        <w:t xml:space="preserve"> posta yoluyla veya </w:t>
      </w:r>
      <w:r>
        <w:rPr>
          <w:rFonts w:asciiTheme="majorBidi" w:hAnsiTheme="majorBidi" w:cstheme="majorBidi"/>
          <w:sz w:val="24"/>
          <w:szCs w:val="24"/>
        </w:rPr>
        <w:t>ilahiyatdergisi@kilis.edu.tr</w:t>
      </w:r>
      <w:r w:rsidRPr="00BE0E12">
        <w:rPr>
          <w:rFonts w:asciiTheme="majorBidi" w:hAnsiTheme="majorBidi" w:cstheme="majorBidi"/>
          <w:sz w:val="24"/>
          <w:szCs w:val="24"/>
        </w:rPr>
        <w:t xml:space="preserve"> </w:t>
      </w:r>
      <w:r w:rsidR="007936EB" w:rsidRPr="00BE0E12">
        <w:rPr>
          <w:rFonts w:asciiTheme="majorBidi" w:hAnsiTheme="majorBidi" w:cstheme="majorBidi"/>
          <w:sz w:val="24"/>
          <w:szCs w:val="24"/>
        </w:rPr>
        <w:t>adres</w:t>
      </w:r>
      <w:r>
        <w:rPr>
          <w:rFonts w:asciiTheme="majorBidi" w:hAnsiTheme="majorBidi" w:cstheme="majorBidi"/>
          <w:sz w:val="24"/>
          <w:szCs w:val="24"/>
        </w:rPr>
        <w:t xml:space="preserve">ine “ekli </w:t>
      </w:r>
      <w:proofErr w:type="spellStart"/>
      <w:r>
        <w:rPr>
          <w:rFonts w:asciiTheme="majorBidi" w:hAnsiTheme="majorBidi" w:cstheme="majorBidi"/>
          <w:sz w:val="24"/>
          <w:szCs w:val="24"/>
        </w:rPr>
        <w:t>word</w:t>
      </w:r>
      <w:proofErr w:type="spellEnd"/>
      <w:r>
        <w:rPr>
          <w:rFonts w:asciiTheme="majorBidi" w:hAnsiTheme="majorBidi" w:cstheme="majorBidi"/>
          <w:sz w:val="24"/>
          <w:szCs w:val="24"/>
        </w:rPr>
        <w:t xml:space="preserve"> belgesi” halinde</w:t>
      </w:r>
      <w:r w:rsidR="007936EB" w:rsidRPr="00BE0E12">
        <w:rPr>
          <w:rFonts w:asciiTheme="majorBidi" w:hAnsiTheme="majorBidi" w:cstheme="majorBidi"/>
          <w:sz w:val="24"/>
          <w:szCs w:val="24"/>
        </w:rPr>
        <w:t xml:space="preserve"> gönderilmelidir.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 xml:space="preserve">6. Dergiye gönderilen çalışmalar </w:t>
      </w:r>
      <w:r w:rsidR="00C705B0">
        <w:rPr>
          <w:rFonts w:asciiTheme="majorBidi" w:hAnsiTheme="majorBidi" w:cstheme="majorBidi"/>
          <w:sz w:val="24"/>
          <w:szCs w:val="24"/>
        </w:rPr>
        <w:t>daha önce yayın</w:t>
      </w:r>
      <w:r w:rsidRPr="00BE0E12">
        <w:rPr>
          <w:rFonts w:asciiTheme="majorBidi" w:hAnsiTheme="majorBidi" w:cstheme="majorBidi"/>
          <w:sz w:val="24"/>
          <w:szCs w:val="24"/>
        </w:rPr>
        <w:t>lan</w:t>
      </w:r>
      <w:r w:rsidR="00C705B0">
        <w:rPr>
          <w:rFonts w:asciiTheme="majorBidi" w:hAnsiTheme="majorBidi" w:cstheme="majorBidi"/>
          <w:sz w:val="24"/>
          <w:szCs w:val="24"/>
        </w:rPr>
        <w:t>ma</w:t>
      </w:r>
      <w:r w:rsidRPr="00BE0E12">
        <w:rPr>
          <w:rFonts w:asciiTheme="majorBidi" w:hAnsiTheme="majorBidi" w:cstheme="majorBidi"/>
          <w:sz w:val="24"/>
          <w:szCs w:val="24"/>
        </w:rPr>
        <w:t xml:space="preserve">mış </w:t>
      </w:r>
      <w:r w:rsidR="00C705B0">
        <w:rPr>
          <w:rFonts w:asciiTheme="majorBidi" w:hAnsiTheme="majorBidi" w:cstheme="majorBidi"/>
          <w:sz w:val="24"/>
          <w:szCs w:val="24"/>
        </w:rPr>
        <w:t>olmalı, ayrıca makale yayım süreci tamamlanmadan farklı bir yerde yayın</w:t>
      </w:r>
      <w:r w:rsidRPr="00BE0E12">
        <w:rPr>
          <w:rFonts w:asciiTheme="majorBidi" w:hAnsiTheme="majorBidi" w:cstheme="majorBidi"/>
          <w:sz w:val="24"/>
          <w:szCs w:val="24"/>
        </w:rPr>
        <w:t>lanmak üzere gönderilmiş olmamalıdır.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7. Gönderilen yazılar öncelikle şekil açısından incelenir. Yayın ve yazım ilkelerine uyulmadığı görülen yazılar, içerik incelemesine tabi tutulmadan gerekli düzeltmelerin yapılması için yazara iade edilir.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8. Yayımlanmayan yazıların dergi arşivinde saklanma hakkı mahfuzdur. </w:t>
      </w:r>
    </w:p>
    <w:p w:rsidR="007936EB" w:rsidRPr="00BE0E12" w:rsidRDefault="00E95119" w:rsidP="008C4D1A">
      <w:pPr>
        <w:jc w:val="both"/>
        <w:rPr>
          <w:rFonts w:asciiTheme="majorBidi" w:hAnsiTheme="majorBidi" w:cstheme="majorBidi"/>
          <w:sz w:val="24"/>
          <w:szCs w:val="24"/>
        </w:rPr>
      </w:pPr>
      <w:r>
        <w:rPr>
          <w:rFonts w:asciiTheme="majorBidi" w:hAnsiTheme="majorBidi" w:cstheme="majorBidi"/>
          <w:sz w:val="24"/>
          <w:szCs w:val="24"/>
        </w:rPr>
        <w:t>9</w:t>
      </w:r>
      <w:r w:rsidR="007936EB" w:rsidRPr="00BE0E12">
        <w:rPr>
          <w:rFonts w:asciiTheme="majorBidi" w:hAnsiTheme="majorBidi" w:cstheme="majorBidi"/>
          <w:sz w:val="24"/>
          <w:szCs w:val="24"/>
        </w:rPr>
        <w:t>. Yayınlanması talebiyle</w:t>
      </w:r>
      <w:r w:rsidR="007936EB" w:rsidRPr="00BE0E12">
        <w:rPr>
          <w:rFonts w:asciiTheme="majorBidi" w:hAnsiTheme="majorBidi" w:cstheme="majorBidi"/>
          <w:i/>
          <w:iCs/>
          <w:sz w:val="24"/>
          <w:szCs w:val="24"/>
        </w:rPr>
        <w:t> </w:t>
      </w:r>
      <w:proofErr w:type="spellStart"/>
      <w:r w:rsidR="007936EB" w:rsidRPr="00BE0E12">
        <w:rPr>
          <w:rFonts w:asciiTheme="majorBidi" w:hAnsiTheme="majorBidi" w:cstheme="majorBidi"/>
          <w:sz w:val="24"/>
          <w:szCs w:val="24"/>
        </w:rPr>
        <w:t>Dergi’ye</w:t>
      </w:r>
      <w:proofErr w:type="spellEnd"/>
      <w:r w:rsidR="007936EB" w:rsidRPr="00BE0E12">
        <w:rPr>
          <w:rFonts w:asciiTheme="majorBidi" w:hAnsiTheme="majorBidi" w:cstheme="majorBidi"/>
          <w:sz w:val="24"/>
          <w:szCs w:val="24"/>
        </w:rPr>
        <w:t xml:space="preserve"> teslim edilen yazıların şekil ve içerik yönünden ön-incelemesi Dergi Yayın Kurulu tarafından yapılır. Bu inceleme sonucunda Kurul, yazıların </w:t>
      </w:r>
      <w:proofErr w:type="spellStart"/>
      <w:r w:rsidR="007936EB" w:rsidRPr="00BE0E12">
        <w:rPr>
          <w:rFonts w:asciiTheme="majorBidi" w:hAnsiTheme="majorBidi" w:cstheme="majorBidi"/>
          <w:sz w:val="24"/>
          <w:szCs w:val="24"/>
        </w:rPr>
        <w:t>hakemlenip</w:t>
      </w:r>
      <w:proofErr w:type="spellEnd"/>
      <w:r w:rsidR="007936EB" w:rsidRPr="00BE0E12">
        <w:rPr>
          <w:rFonts w:asciiTheme="majorBidi" w:hAnsiTheme="majorBidi" w:cstheme="majorBidi"/>
          <w:sz w:val="24"/>
          <w:szCs w:val="24"/>
        </w:rPr>
        <w:t xml:space="preserve"> </w:t>
      </w:r>
      <w:proofErr w:type="spellStart"/>
      <w:r w:rsidR="007936EB" w:rsidRPr="00BE0E12">
        <w:rPr>
          <w:rFonts w:asciiTheme="majorBidi" w:hAnsiTheme="majorBidi" w:cstheme="majorBidi"/>
          <w:sz w:val="24"/>
          <w:szCs w:val="24"/>
        </w:rPr>
        <w:t>hakemlenmeyeceği</w:t>
      </w:r>
      <w:proofErr w:type="spellEnd"/>
      <w:r w:rsidR="007936EB" w:rsidRPr="00BE0E12">
        <w:rPr>
          <w:rFonts w:asciiTheme="majorBidi" w:hAnsiTheme="majorBidi" w:cstheme="majorBidi"/>
          <w:sz w:val="24"/>
          <w:szCs w:val="24"/>
        </w:rPr>
        <w:t xml:space="preserve"> konusunda karar verir. </w:t>
      </w:r>
      <w:proofErr w:type="spellStart"/>
      <w:r w:rsidR="007936EB" w:rsidRPr="00BE0E12">
        <w:rPr>
          <w:rFonts w:asciiTheme="majorBidi" w:hAnsiTheme="majorBidi" w:cstheme="majorBidi"/>
          <w:sz w:val="24"/>
          <w:szCs w:val="24"/>
        </w:rPr>
        <w:t>Hakemlenmesine</w:t>
      </w:r>
      <w:proofErr w:type="spellEnd"/>
      <w:r w:rsidR="007936EB" w:rsidRPr="00BE0E12">
        <w:rPr>
          <w:rFonts w:asciiTheme="majorBidi" w:hAnsiTheme="majorBidi" w:cstheme="majorBidi"/>
          <w:sz w:val="24"/>
          <w:szCs w:val="24"/>
        </w:rPr>
        <w:t xml:space="preserve"> gerek görülmeyen yazılar, Kurul tarafından reddedilir. </w:t>
      </w:r>
      <w:proofErr w:type="spellStart"/>
      <w:r w:rsidR="007936EB" w:rsidRPr="00BE0E12">
        <w:rPr>
          <w:rFonts w:asciiTheme="majorBidi" w:hAnsiTheme="majorBidi" w:cstheme="majorBidi"/>
          <w:sz w:val="24"/>
          <w:szCs w:val="24"/>
        </w:rPr>
        <w:t>Hakemlenmesi</w:t>
      </w:r>
      <w:proofErr w:type="spellEnd"/>
      <w:r w:rsidR="007936EB" w:rsidRPr="00BE0E12">
        <w:rPr>
          <w:rFonts w:asciiTheme="majorBidi" w:hAnsiTheme="majorBidi" w:cstheme="majorBidi"/>
          <w:sz w:val="24"/>
          <w:szCs w:val="24"/>
        </w:rPr>
        <w:t xml:space="preserve"> yönünde karar verilen yazılar ise ilk aşamada iki hakem görüşüne arz edilir. (Çeviriler, orijinal metinleriyle birlikte hakemlere gönderilir).</w:t>
      </w:r>
      <w:r w:rsidR="00C705B0">
        <w:rPr>
          <w:rFonts w:asciiTheme="majorBidi" w:hAnsiTheme="majorBidi" w:cstheme="majorBidi"/>
          <w:sz w:val="24"/>
          <w:szCs w:val="24"/>
        </w:rPr>
        <w:t xml:space="preserve"> Hakem raporları sonucunda:</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b/>
          <w:bCs/>
          <w:sz w:val="24"/>
          <w:szCs w:val="24"/>
        </w:rPr>
        <w:lastRenderedPageBreak/>
        <w:t>a)</w:t>
      </w:r>
      <w:r w:rsidRPr="00BE0E12">
        <w:rPr>
          <w:rFonts w:asciiTheme="majorBidi" w:hAnsiTheme="majorBidi" w:cstheme="majorBidi"/>
          <w:sz w:val="24"/>
          <w:szCs w:val="24"/>
        </w:rPr>
        <w:t> Her iki hakem de “yayınlanamaz” raporu verirse, yazı yayınlanmaz.</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b/>
          <w:bCs/>
          <w:sz w:val="24"/>
          <w:szCs w:val="24"/>
        </w:rPr>
        <w:t>b)</w:t>
      </w:r>
      <w:r w:rsidRPr="00BE0E12">
        <w:rPr>
          <w:rFonts w:asciiTheme="majorBidi" w:hAnsiTheme="majorBidi" w:cstheme="majorBidi"/>
          <w:sz w:val="24"/>
          <w:szCs w:val="24"/>
        </w:rPr>
        <w:t> İki hakemden sadece biri “yayınlanır” raporu verirse veya Yayın Kurulu hakem raporlarını yeterli görmezse, üçüncü bir hakemin görüşüne başvurulur. Gelen rapora göre son kararı Yayın Kurulu verir. (Gerekli görüldüğü takdirde, Kilis 7 Aralık Üniversitesi İlahiyat Fakültesi Dergisi Yayın Kurulu, üçüncü hakeme başvurmaksızın nihai kararı verme hakkına sahiptir).</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b/>
          <w:bCs/>
          <w:sz w:val="24"/>
          <w:szCs w:val="24"/>
        </w:rPr>
        <w:t>c)</w:t>
      </w:r>
      <w:r w:rsidRPr="00BE0E12">
        <w:rPr>
          <w:rFonts w:asciiTheme="majorBidi" w:hAnsiTheme="majorBidi" w:cstheme="majorBidi"/>
          <w:sz w:val="24"/>
          <w:szCs w:val="24"/>
        </w:rPr>
        <w:t> Hakemlerden bir veya ikisi, “düzeltmelerden sonra yayınlanabilir” raporu verirse, yazı gerekli düzeltmeleri yapmas</w:t>
      </w:r>
      <w:r w:rsidR="00724226">
        <w:rPr>
          <w:rFonts w:asciiTheme="majorBidi" w:hAnsiTheme="majorBidi" w:cstheme="majorBidi"/>
          <w:sz w:val="24"/>
          <w:szCs w:val="24"/>
        </w:rPr>
        <w:t>ı için yazara geri gönderilir. Gerekli görüldüğü takdirde, yazarın yapmış olduğu</w:t>
      </w:r>
      <w:r w:rsidRPr="00BE0E12">
        <w:rPr>
          <w:rFonts w:asciiTheme="majorBidi" w:hAnsiTheme="majorBidi" w:cstheme="majorBidi"/>
          <w:sz w:val="24"/>
          <w:szCs w:val="24"/>
        </w:rPr>
        <w:t xml:space="preserve"> dü</w:t>
      </w:r>
      <w:r w:rsidR="00724226">
        <w:rPr>
          <w:rFonts w:asciiTheme="majorBidi" w:hAnsiTheme="majorBidi" w:cstheme="majorBidi"/>
          <w:sz w:val="24"/>
          <w:szCs w:val="24"/>
        </w:rPr>
        <w:t xml:space="preserve">zeltmelerden sonra makale, </w:t>
      </w:r>
      <w:r w:rsidRPr="00BE0E12">
        <w:rPr>
          <w:rFonts w:asciiTheme="majorBidi" w:hAnsiTheme="majorBidi" w:cstheme="majorBidi"/>
          <w:sz w:val="24"/>
          <w:szCs w:val="24"/>
        </w:rPr>
        <w:t>nihai değerlendirmeyi almak için tekrar ilgili ha</w:t>
      </w:r>
      <w:r w:rsidR="00724226">
        <w:rPr>
          <w:rFonts w:asciiTheme="majorBidi" w:hAnsiTheme="majorBidi" w:cstheme="majorBidi"/>
          <w:sz w:val="24"/>
          <w:szCs w:val="24"/>
        </w:rPr>
        <w:t>kemin/hakemlerin görüşüne sunulabilir</w:t>
      </w:r>
      <w:r w:rsidRPr="00BE0E12">
        <w:rPr>
          <w:rFonts w:asciiTheme="majorBidi" w:hAnsiTheme="majorBidi" w:cstheme="majorBidi"/>
          <w:sz w:val="24"/>
          <w:szCs w:val="24"/>
        </w:rPr>
        <w:t>.</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b/>
          <w:bCs/>
          <w:sz w:val="24"/>
          <w:szCs w:val="24"/>
        </w:rPr>
        <w:t>d)</w:t>
      </w:r>
      <w:r w:rsidRPr="00BE0E12">
        <w:rPr>
          <w:rFonts w:asciiTheme="majorBidi" w:hAnsiTheme="majorBidi" w:cstheme="majorBidi"/>
          <w:sz w:val="24"/>
          <w:szCs w:val="24"/>
        </w:rPr>
        <w:t xml:space="preserve"> Onaylanan makaleler, Kilis 7 Aralık Üniversitesi İlahiyat Fakültesi Dergisi </w:t>
      </w:r>
      <w:r w:rsidR="00724226">
        <w:rPr>
          <w:rFonts w:asciiTheme="majorBidi" w:hAnsiTheme="majorBidi" w:cstheme="majorBidi"/>
          <w:sz w:val="24"/>
          <w:szCs w:val="24"/>
        </w:rPr>
        <w:t xml:space="preserve">yayın </w:t>
      </w:r>
      <w:r w:rsidRPr="00BE0E12">
        <w:rPr>
          <w:rFonts w:asciiTheme="majorBidi" w:hAnsiTheme="majorBidi" w:cstheme="majorBidi"/>
          <w:sz w:val="24"/>
          <w:szCs w:val="24"/>
        </w:rPr>
        <w:t>formatına uygun hale getirilmesi için yazara gönderilir.</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b/>
          <w:bCs/>
          <w:sz w:val="24"/>
          <w:szCs w:val="24"/>
        </w:rPr>
        <w:t>e)</w:t>
      </w:r>
      <w:r w:rsidRPr="00BE0E12">
        <w:rPr>
          <w:rFonts w:asciiTheme="majorBidi" w:hAnsiTheme="majorBidi" w:cstheme="majorBidi"/>
          <w:sz w:val="24"/>
          <w:szCs w:val="24"/>
        </w:rPr>
        <w:t> Yayın Kurulu, </w:t>
      </w:r>
      <w:r w:rsidRPr="00BE0E12">
        <w:rPr>
          <w:rFonts w:asciiTheme="majorBidi" w:hAnsiTheme="majorBidi" w:cstheme="majorBidi"/>
          <w:i/>
          <w:iCs/>
          <w:sz w:val="24"/>
          <w:szCs w:val="24"/>
        </w:rPr>
        <w:t>Dergi</w:t>
      </w:r>
      <w:r w:rsidRPr="00BE0E12">
        <w:rPr>
          <w:rFonts w:asciiTheme="majorBidi" w:hAnsiTheme="majorBidi" w:cstheme="majorBidi"/>
          <w:sz w:val="24"/>
          <w:szCs w:val="24"/>
        </w:rPr>
        <w:t>’nin görünüm ve üslup bütünlüğünü temin amacıyla yazılarda imla vs. ile ilgili küçük değişiklikler yapma hakkına sahiptir.</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b/>
          <w:bCs/>
          <w:sz w:val="24"/>
          <w:szCs w:val="24"/>
        </w:rPr>
        <w:t>f)</w:t>
      </w:r>
      <w:r w:rsidRPr="00BE0E12">
        <w:rPr>
          <w:rFonts w:asciiTheme="majorBidi" w:hAnsiTheme="majorBidi" w:cstheme="majorBidi"/>
          <w:sz w:val="24"/>
          <w:szCs w:val="24"/>
        </w:rPr>
        <w:t> </w:t>
      </w:r>
      <w:r w:rsidR="00093A20">
        <w:rPr>
          <w:rFonts w:asciiTheme="majorBidi" w:hAnsiTheme="majorBidi" w:cstheme="majorBidi"/>
          <w:sz w:val="24"/>
          <w:szCs w:val="24"/>
        </w:rPr>
        <w:t>Hazırlanan makalelerin son şekli bir</w:t>
      </w:r>
      <w:r w:rsidRPr="00BE0E12">
        <w:rPr>
          <w:rFonts w:asciiTheme="majorBidi" w:hAnsiTheme="majorBidi" w:cstheme="majorBidi"/>
          <w:sz w:val="24"/>
          <w:szCs w:val="24"/>
        </w:rPr>
        <w:t xml:space="preserve"> okumaya</w:t>
      </w:r>
      <w:r w:rsidR="00093A20">
        <w:rPr>
          <w:rFonts w:asciiTheme="majorBidi" w:hAnsiTheme="majorBidi" w:cstheme="majorBidi"/>
          <w:sz w:val="24"/>
          <w:szCs w:val="24"/>
        </w:rPr>
        <w:t xml:space="preserve"> daha</w:t>
      </w:r>
      <w:r w:rsidRPr="00BE0E12">
        <w:rPr>
          <w:rFonts w:asciiTheme="majorBidi" w:hAnsiTheme="majorBidi" w:cstheme="majorBidi"/>
          <w:sz w:val="24"/>
          <w:szCs w:val="24"/>
        </w:rPr>
        <w:t xml:space="preserve"> tabi tutulur ve yazarın onayından sonra yayına hazırlanır.</w:t>
      </w:r>
    </w:p>
    <w:p w:rsidR="007936EB" w:rsidRPr="00BE0E12" w:rsidRDefault="00353992" w:rsidP="008C4D1A">
      <w:pPr>
        <w:jc w:val="both"/>
        <w:rPr>
          <w:rFonts w:asciiTheme="majorBidi" w:hAnsiTheme="majorBidi" w:cstheme="majorBidi"/>
          <w:sz w:val="24"/>
          <w:szCs w:val="24"/>
        </w:rPr>
      </w:pPr>
      <w:r>
        <w:rPr>
          <w:rFonts w:asciiTheme="majorBidi" w:hAnsiTheme="majorBidi" w:cstheme="majorBidi"/>
          <w:sz w:val="24"/>
          <w:szCs w:val="24"/>
        </w:rPr>
        <w:t>10</w:t>
      </w:r>
      <w:r w:rsidR="007936EB" w:rsidRPr="00BE0E12">
        <w:rPr>
          <w:rFonts w:asciiTheme="majorBidi" w:hAnsiTheme="majorBidi" w:cstheme="majorBidi"/>
          <w:sz w:val="24"/>
          <w:szCs w:val="24"/>
        </w:rPr>
        <w:t>. Yayımlanmasına karar verilen yazıların hakem raporlarında “düzeltmelerden sonra yayımlanabilir” görüşü belirtilmişse yazı, gerekli düzeltmelerin yapılması için yazarına iade edilir. Yazar düzeltmeleri farklı bir renkle yapar. Düzeltmelerden sonra hakem uyarılarının dikkate alınıp alınmadığı kontrol edilerek yazı yeniden değerlendirilir. </w:t>
      </w:r>
    </w:p>
    <w:p w:rsidR="007936EB" w:rsidRPr="00BE0E12" w:rsidRDefault="00353992" w:rsidP="008C4D1A">
      <w:pPr>
        <w:jc w:val="both"/>
        <w:rPr>
          <w:rFonts w:asciiTheme="majorBidi" w:hAnsiTheme="majorBidi" w:cstheme="majorBidi"/>
          <w:sz w:val="24"/>
          <w:szCs w:val="24"/>
        </w:rPr>
      </w:pPr>
      <w:r>
        <w:rPr>
          <w:rFonts w:asciiTheme="majorBidi" w:hAnsiTheme="majorBidi" w:cstheme="majorBidi"/>
          <w:sz w:val="24"/>
          <w:szCs w:val="24"/>
        </w:rPr>
        <w:t>11</w:t>
      </w:r>
      <w:r w:rsidR="007936EB" w:rsidRPr="00BE0E12">
        <w:rPr>
          <w:rFonts w:asciiTheme="majorBidi" w:hAnsiTheme="majorBidi" w:cstheme="majorBidi"/>
          <w:sz w:val="24"/>
          <w:szCs w:val="24"/>
        </w:rPr>
        <w:t>.Tercümelere ayrılan yer, derginin toplam sayfa sayısının 1/2′sini geçemez. Orijinal metnin telif hakkını elinde bulunduran kişi veya kurumdan tercüme ve yayın için izin alınmış olması gerekir. İzni olmayan tercümeler değerlendirmeye alınmaz.</w:t>
      </w:r>
    </w:p>
    <w:p w:rsidR="007936EB" w:rsidRPr="00BE0E12" w:rsidRDefault="00353992" w:rsidP="008C4D1A">
      <w:pPr>
        <w:jc w:val="both"/>
        <w:rPr>
          <w:rFonts w:asciiTheme="majorBidi" w:hAnsiTheme="majorBidi" w:cstheme="majorBidi"/>
          <w:sz w:val="24"/>
          <w:szCs w:val="24"/>
        </w:rPr>
      </w:pPr>
      <w:r>
        <w:rPr>
          <w:rFonts w:asciiTheme="majorBidi" w:hAnsiTheme="majorBidi" w:cstheme="majorBidi"/>
          <w:sz w:val="24"/>
          <w:szCs w:val="24"/>
        </w:rPr>
        <w:t>12</w:t>
      </w:r>
      <w:r w:rsidR="007936EB" w:rsidRPr="00BE0E12">
        <w:rPr>
          <w:rFonts w:asciiTheme="majorBidi" w:hAnsiTheme="majorBidi" w:cstheme="majorBidi"/>
          <w:sz w:val="24"/>
          <w:szCs w:val="24"/>
        </w:rPr>
        <w:t>. Dergiye gönderilen yazıların yayımlanıp yayınlanmayacağı konusunda en geç üç ay içerisinde karar verilir ve çalışma sahibi bilgilendirilir. </w:t>
      </w:r>
    </w:p>
    <w:p w:rsidR="007936EB" w:rsidRPr="00BE0E12" w:rsidRDefault="00353992" w:rsidP="008C4D1A">
      <w:pPr>
        <w:jc w:val="both"/>
        <w:rPr>
          <w:rFonts w:asciiTheme="majorBidi" w:hAnsiTheme="majorBidi" w:cstheme="majorBidi"/>
          <w:sz w:val="24"/>
          <w:szCs w:val="24"/>
        </w:rPr>
      </w:pPr>
      <w:r>
        <w:rPr>
          <w:rFonts w:asciiTheme="majorBidi" w:hAnsiTheme="majorBidi" w:cstheme="majorBidi"/>
          <w:sz w:val="24"/>
          <w:szCs w:val="24"/>
        </w:rPr>
        <w:t>13</w:t>
      </w:r>
      <w:r w:rsidR="007936EB" w:rsidRPr="00BE0E12">
        <w:rPr>
          <w:rFonts w:asciiTheme="majorBidi" w:hAnsiTheme="majorBidi" w:cstheme="majorBidi"/>
          <w:sz w:val="24"/>
          <w:szCs w:val="24"/>
        </w:rPr>
        <w:t>. Sayı hakemlerinin isimleri derginin ilgili sayısında yer alır.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1</w:t>
      </w:r>
      <w:r w:rsidR="00353992">
        <w:rPr>
          <w:rFonts w:asciiTheme="majorBidi" w:hAnsiTheme="majorBidi" w:cstheme="majorBidi"/>
          <w:sz w:val="24"/>
          <w:szCs w:val="24"/>
        </w:rPr>
        <w:t>4</w:t>
      </w:r>
      <w:r w:rsidRPr="00BE0E12">
        <w:rPr>
          <w:rFonts w:asciiTheme="majorBidi" w:hAnsiTheme="majorBidi" w:cstheme="majorBidi"/>
          <w:sz w:val="24"/>
          <w:szCs w:val="24"/>
        </w:rPr>
        <w:t>. Bir sayıda aynı yazara ait (telif veya çeviri) en fazla iki çalışma yayımlanabilir.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1</w:t>
      </w:r>
      <w:r w:rsidR="00353992">
        <w:rPr>
          <w:rFonts w:asciiTheme="majorBidi" w:hAnsiTheme="majorBidi" w:cstheme="majorBidi"/>
          <w:sz w:val="24"/>
          <w:szCs w:val="24"/>
        </w:rPr>
        <w:t>5</w:t>
      </w:r>
      <w:r w:rsidRPr="00BE0E12">
        <w:rPr>
          <w:rFonts w:asciiTheme="majorBidi" w:hAnsiTheme="majorBidi" w:cstheme="majorBidi"/>
          <w:sz w:val="24"/>
          <w:szCs w:val="24"/>
        </w:rPr>
        <w:t>. Yayımlanan makaleler için yazara telif ücreti ödenmez. Yazara ait makalenin bulunduğu dergiden 2 adet gönderilir.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1</w:t>
      </w:r>
      <w:r w:rsidR="00353992">
        <w:rPr>
          <w:rFonts w:asciiTheme="majorBidi" w:hAnsiTheme="majorBidi" w:cstheme="majorBidi"/>
          <w:sz w:val="24"/>
          <w:szCs w:val="24"/>
        </w:rPr>
        <w:t>6</w:t>
      </w:r>
      <w:r w:rsidRPr="00BE0E12">
        <w:rPr>
          <w:rFonts w:asciiTheme="majorBidi" w:hAnsiTheme="majorBidi" w:cstheme="majorBidi"/>
          <w:sz w:val="24"/>
          <w:szCs w:val="24"/>
        </w:rPr>
        <w:t xml:space="preserve">. Yayımlanan çalışmanın bilimsel ve hukuki her </w:t>
      </w:r>
      <w:r w:rsidR="00724226">
        <w:rPr>
          <w:rFonts w:asciiTheme="majorBidi" w:hAnsiTheme="majorBidi" w:cstheme="majorBidi"/>
          <w:sz w:val="24"/>
          <w:szCs w:val="24"/>
        </w:rPr>
        <w:t>türlü sorumluluğu yazarına/</w:t>
      </w:r>
      <w:r w:rsidRPr="00BE0E12">
        <w:rPr>
          <w:rFonts w:asciiTheme="majorBidi" w:hAnsiTheme="majorBidi" w:cstheme="majorBidi"/>
          <w:sz w:val="24"/>
          <w:szCs w:val="24"/>
        </w:rPr>
        <w:t>yazarlarına aittir. </w:t>
      </w:r>
    </w:p>
    <w:p w:rsidR="007936EB" w:rsidRPr="00BE0E12" w:rsidRDefault="007936EB" w:rsidP="008C4D1A">
      <w:pPr>
        <w:jc w:val="both"/>
        <w:rPr>
          <w:rFonts w:asciiTheme="majorBidi" w:hAnsiTheme="majorBidi" w:cstheme="majorBidi"/>
          <w:sz w:val="24"/>
          <w:szCs w:val="24"/>
        </w:rPr>
      </w:pPr>
      <w:r w:rsidRPr="00BE0E12">
        <w:rPr>
          <w:rFonts w:asciiTheme="majorBidi" w:hAnsiTheme="majorBidi" w:cstheme="majorBidi"/>
          <w:sz w:val="24"/>
          <w:szCs w:val="24"/>
        </w:rPr>
        <w:t>1</w:t>
      </w:r>
      <w:r w:rsidR="00353992">
        <w:rPr>
          <w:rFonts w:asciiTheme="majorBidi" w:hAnsiTheme="majorBidi" w:cstheme="majorBidi"/>
          <w:sz w:val="24"/>
          <w:szCs w:val="24"/>
        </w:rPr>
        <w:t>7</w:t>
      </w:r>
      <w:r w:rsidRPr="00BE0E12">
        <w:rPr>
          <w:rFonts w:asciiTheme="majorBidi" w:hAnsiTheme="majorBidi" w:cstheme="majorBidi"/>
          <w:sz w:val="24"/>
          <w:szCs w:val="24"/>
        </w:rPr>
        <w:t>. Yayımlanmak üzere kabul edilen yazıların bütün yayın hakları Kilis 7 Aralık Üniversitesi İlahiyat Fakültesi’ne aittir. Yayınlanan yazılar kaynak gösterilmeden kısmen veya tamamen iktibas edilemez.</w:t>
      </w:r>
    </w:p>
    <w:p w:rsidR="007936EB" w:rsidRPr="00BE0E12" w:rsidRDefault="005F33B6" w:rsidP="008C4D1A">
      <w:pPr>
        <w:jc w:val="both"/>
        <w:rPr>
          <w:sz w:val="24"/>
          <w:szCs w:val="24"/>
        </w:rPr>
      </w:pPr>
      <w:r>
        <w:rPr>
          <w:rFonts w:asciiTheme="majorBidi" w:hAnsiTheme="majorBidi" w:cstheme="majorBidi"/>
          <w:sz w:val="24"/>
          <w:szCs w:val="24"/>
        </w:rPr>
        <w:lastRenderedPageBreak/>
        <w:t>1</w:t>
      </w:r>
      <w:r w:rsidR="00353992">
        <w:rPr>
          <w:rFonts w:asciiTheme="majorBidi" w:hAnsiTheme="majorBidi" w:cstheme="majorBidi"/>
          <w:sz w:val="24"/>
          <w:szCs w:val="24"/>
        </w:rPr>
        <w:t>8</w:t>
      </w:r>
      <w:r w:rsidR="007936EB" w:rsidRPr="00BE0E12">
        <w:rPr>
          <w:rFonts w:asciiTheme="majorBidi" w:hAnsiTheme="majorBidi" w:cstheme="majorBidi"/>
          <w:sz w:val="24"/>
          <w:szCs w:val="24"/>
        </w:rPr>
        <w:t>. Burada belirtilmeyen hususlarda karar yetkisi, Kilis 7 Aralık Üniversitesi İlahiyat Fakültesi Dergisi Yayın Kurulu’na aittir</w:t>
      </w:r>
      <w:r w:rsidR="007936EB" w:rsidRPr="00BE0E12">
        <w:rPr>
          <w:sz w:val="24"/>
          <w:szCs w:val="24"/>
        </w:rPr>
        <w:t>. </w:t>
      </w:r>
    </w:p>
    <w:p w:rsidR="007936EB" w:rsidRPr="00BE0E12" w:rsidRDefault="007936EB" w:rsidP="008C4D1A">
      <w:pPr>
        <w:jc w:val="center"/>
        <w:rPr>
          <w:rFonts w:asciiTheme="majorBidi" w:hAnsiTheme="majorBidi" w:cstheme="majorBidi"/>
          <w:b/>
          <w:bCs/>
          <w:sz w:val="24"/>
          <w:szCs w:val="24"/>
        </w:rPr>
      </w:pPr>
    </w:p>
    <w:p w:rsidR="007936EB" w:rsidRPr="00BE0E12" w:rsidRDefault="007936EB" w:rsidP="008C4D1A">
      <w:pPr>
        <w:jc w:val="center"/>
        <w:rPr>
          <w:rFonts w:asciiTheme="majorBidi" w:hAnsiTheme="majorBidi" w:cstheme="majorBidi"/>
          <w:sz w:val="24"/>
          <w:szCs w:val="24"/>
        </w:rPr>
      </w:pPr>
      <w:r w:rsidRPr="00BE0E12">
        <w:rPr>
          <w:rFonts w:asciiTheme="majorBidi" w:hAnsiTheme="majorBidi" w:cstheme="majorBidi"/>
          <w:b/>
          <w:bCs/>
          <w:sz w:val="24"/>
          <w:szCs w:val="24"/>
        </w:rPr>
        <w:t>YAZIM İLKELERİ</w:t>
      </w: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b/>
          <w:bCs/>
          <w:color w:val="000000"/>
          <w:sz w:val="24"/>
          <w:szCs w:val="24"/>
          <w:lang w:eastAsia="tr-TR"/>
        </w:rPr>
        <w:t>YAZIM İLKE VE KURALLARI</w:t>
      </w: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1. Çalışmalarda TDV İslam Ansiklopedisi'nin (DİA) imlâ kaideleri esas alınır. Dipnot kullanımında yararlanılan kaynaklar ilk geçtiği yerde tam künyesi ile sonraki yerlerde ise uygun biçimde kısaltılarak verilmeli ve ayrıca çalışmanın sonuna kaynak gösterimine uygun olarak kaynakça eklenmelidir. </w:t>
      </w:r>
      <w:r w:rsidR="008C4D1A">
        <w:rPr>
          <w:rFonts w:asciiTheme="majorBidi" w:eastAsia="Times New Roman" w:hAnsiTheme="majorBidi" w:cstheme="majorBidi"/>
          <w:color w:val="000000"/>
          <w:sz w:val="24"/>
          <w:szCs w:val="24"/>
          <w:lang w:eastAsia="tr-TR"/>
        </w:rPr>
        <w:t xml:space="preserve">Bununla birlikte </w:t>
      </w:r>
      <w:r w:rsidR="008C4D1A" w:rsidRPr="00BE0E12">
        <w:rPr>
          <w:rFonts w:asciiTheme="majorBidi" w:eastAsia="Times New Roman" w:hAnsiTheme="majorBidi" w:cstheme="majorBidi"/>
          <w:color w:val="000000"/>
          <w:sz w:val="24"/>
          <w:szCs w:val="24"/>
          <w:lang w:eastAsia="tr-TR"/>
        </w:rPr>
        <w:t>APA (</w:t>
      </w:r>
      <w:proofErr w:type="spellStart"/>
      <w:r w:rsidR="008C4D1A" w:rsidRPr="00BE0E12">
        <w:rPr>
          <w:rFonts w:asciiTheme="majorBidi" w:eastAsia="Times New Roman" w:hAnsiTheme="majorBidi" w:cstheme="majorBidi"/>
          <w:color w:val="000000"/>
          <w:sz w:val="24"/>
          <w:szCs w:val="24"/>
          <w:lang w:eastAsia="tr-TR"/>
        </w:rPr>
        <w:t>American</w:t>
      </w:r>
      <w:proofErr w:type="spellEnd"/>
      <w:r w:rsidR="008C4D1A" w:rsidRPr="00BE0E12">
        <w:rPr>
          <w:rFonts w:asciiTheme="majorBidi" w:eastAsia="Times New Roman" w:hAnsiTheme="majorBidi" w:cstheme="majorBidi"/>
          <w:color w:val="000000"/>
          <w:sz w:val="24"/>
          <w:szCs w:val="24"/>
          <w:lang w:eastAsia="tr-TR"/>
        </w:rPr>
        <w:t xml:space="preserve"> </w:t>
      </w:r>
      <w:proofErr w:type="spellStart"/>
      <w:r w:rsidR="008C4D1A" w:rsidRPr="00BE0E12">
        <w:rPr>
          <w:rFonts w:asciiTheme="majorBidi" w:eastAsia="Times New Roman" w:hAnsiTheme="majorBidi" w:cstheme="majorBidi"/>
          <w:color w:val="000000"/>
          <w:sz w:val="24"/>
          <w:szCs w:val="24"/>
          <w:lang w:eastAsia="tr-TR"/>
        </w:rPr>
        <w:t>Psychological</w:t>
      </w:r>
      <w:proofErr w:type="spellEnd"/>
      <w:r w:rsidR="008C4D1A" w:rsidRPr="00BE0E12">
        <w:rPr>
          <w:rFonts w:asciiTheme="majorBidi" w:eastAsia="Times New Roman" w:hAnsiTheme="majorBidi" w:cstheme="majorBidi"/>
          <w:color w:val="000000"/>
          <w:sz w:val="24"/>
          <w:szCs w:val="24"/>
          <w:lang w:eastAsia="tr-TR"/>
        </w:rPr>
        <w:t xml:space="preserve"> </w:t>
      </w:r>
      <w:proofErr w:type="spellStart"/>
      <w:r w:rsidR="008C4D1A" w:rsidRPr="00BE0E12">
        <w:rPr>
          <w:rFonts w:asciiTheme="majorBidi" w:eastAsia="Times New Roman" w:hAnsiTheme="majorBidi" w:cstheme="majorBidi"/>
          <w:color w:val="000000"/>
          <w:sz w:val="24"/>
          <w:szCs w:val="24"/>
          <w:lang w:eastAsia="tr-TR"/>
        </w:rPr>
        <w:t>Association</w:t>
      </w:r>
      <w:proofErr w:type="spellEnd"/>
      <w:r w:rsidR="008C4D1A" w:rsidRPr="00BE0E12">
        <w:rPr>
          <w:rFonts w:asciiTheme="majorBidi" w:eastAsia="Times New Roman" w:hAnsiTheme="majorBidi" w:cstheme="majorBidi"/>
          <w:color w:val="000000"/>
          <w:sz w:val="24"/>
          <w:szCs w:val="24"/>
          <w:lang w:eastAsia="tr-TR"/>
        </w:rPr>
        <w:t>/ Amerik</w:t>
      </w:r>
      <w:r w:rsidR="008C4D1A">
        <w:rPr>
          <w:rFonts w:asciiTheme="majorBidi" w:eastAsia="Times New Roman" w:hAnsiTheme="majorBidi" w:cstheme="majorBidi"/>
          <w:color w:val="000000"/>
          <w:sz w:val="24"/>
          <w:szCs w:val="24"/>
          <w:lang w:eastAsia="tr-TR"/>
        </w:rPr>
        <w:t>an Psikoloji Derneği) kurallarına göre gönderilmiş makaleler de kabul edilir.</w:t>
      </w:r>
      <w:r w:rsidR="008C4D1A" w:rsidRPr="00BE0E12">
        <w:rPr>
          <w:rFonts w:asciiTheme="majorBidi" w:eastAsia="Times New Roman" w:hAnsiTheme="majorBidi" w:cstheme="majorBidi"/>
          <w:color w:val="000000"/>
          <w:sz w:val="24"/>
          <w:szCs w:val="24"/>
          <w:lang w:eastAsia="tr-TR"/>
        </w:rPr>
        <w:t xml:space="preserve"> </w:t>
      </w:r>
      <w:r w:rsidR="008C4D1A">
        <w:rPr>
          <w:rFonts w:asciiTheme="majorBidi" w:eastAsia="Times New Roman" w:hAnsiTheme="majorBidi" w:cstheme="majorBidi"/>
          <w:color w:val="000000"/>
          <w:sz w:val="24"/>
          <w:szCs w:val="24"/>
          <w:lang w:eastAsia="tr-TR"/>
        </w:rPr>
        <w:t>K</w:t>
      </w:r>
      <w:r w:rsidR="008C4D1A" w:rsidRPr="00BE0E12">
        <w:rPr>
          <w:rFonts w:asciiTheme="majorBidi" w:eastAsia="Times New Roman" w:hAnsiTheme="majorBidi" w:cstheme="majorBidi"/>
          <w:color w:val="000000"/>
          <w:sz w:val="24"/>
          <w:szCs w:val="24"/>
          <w:lang w:eastAsia="tr-TR"/>
        </w:rPr>
        <w:t>aynak</w:t>
      </w:r>
      <w:r w:rsidR="008C4D1A">
        <w:rPr>
          <w:rFonts w:asciiTheme="majorBidi" w:eastAsia="Times New Roman" w:hAnsiTheme="majorBidi" w:cstheme="majorBidi"/>
          <w:color w:val="000000"/>
          <w:sz w:val="24"/>
          <w:szCs w:val="24"/>
          <w:lang w:eastAsia="tr-TR"/>
        </w:rPr>
        <w:t>ça kurallara</w:t>
      </w:r>
      <w:r w:rsidR="008C4D1A" w:rsidRPr="00BE0E12">
        <w:rPr>
          <w:rFonts w:asciiTheme="majorBidi" w:eastAsia="Times New Roman" w:hAnsiTheme="majorBidi" w:cstheme="majorBidi"/>
          <w:color w:val="000000"/>
          <w:sz w:val="24"/>
          <w:szCs w:val="24"/>
          <w:lang w:eastAsia="tr-TR"/>
        </w:rPr>
        <w:t xml:space="preserve"> uygun olmalıdır. Detaylı bilgi için </w:t>
      </w:r>
      <w:proofErr w:type="spellStart"/>
      <w:r w:rsidR="008C4D1A" w:rsidRPr="00BE0E12">
        <w:rPr>
          <w:rFonts w:asciiTheme="majorBidi" w:eastAsia="Times New Roman" w:hAnsiTheme="majorBidi" w:cstheme="majorBidi"/>
          <w:color w:val="000000"/>
          <w:sz w:val="24"/>
          <w:szCs w:val="24"/>
          <w:lang w:eastAsia="tr-TR"/>
        </w:rPr>
        <w:t>APA’nın</w:t>
      </w:r>
      <w:proofErr w:type="spellEnd"/>
      <w:r w:rsidR="008C4D1A" w:rsidRPr="00BE0E12">
        <w:rPr>
          <w:rFonts w:asciiTheme="majorBidi" w:eastAsia="Times New Roman" w:hAnsiTheme="majorBidi" w:cstheme="majorBidi"/>
          <w:color w:val="000000"/>
          <w:sz w:val="24"/>
          <w:szCs w:val="24"/>
          <w:lang w:eastAsia="tr-TR"/>
        </w:rPr>
        <w:t xml:space="preserve"> web sitesine (</w:t>
      </w:r>
      <w:hyperlink r:id="rId7" w:tgtFrame="_blank" w:history="1">
        <w:r w:rsidR="008C4D1A" w:rsidRPr="00BE0E12">
          <w:rPr>
            <w:rFonts w:asciiTheme="majorBidi" w:eastAsia="Times New Roman" w:hAnsiTheme="majorBidi" w:cstheme="majorBidi"/>
            <w:color w:val="000000"/>
            <w:sz w:val="24"/>
            <w:szCs w:val="24"/>
            <w:lang w:eastAsia="tr-TR"/>
          </w:rPr>
          <w:t>http://www.apastyle.org</w:t>
        </w:r>
      </w:hyperlink>
      <w:r w:rsidR="008C4D1A" w:rsidRPr="00BE0E12">
        <w:rPr>
          <w:rFonts w:asciiTheme="majorBidi" w:eastAsia="Times New Roman" w:hAnsiTheme="majorBidi" w:cstheme="majorBidi"/>
          <w:color w:val="000000"/>
          <w:sz w:val="24"/>
          <w:szCs w:val="24"/>
          <w:lang w:eastAsia="tr-TR"/>
        </w:rPr>
        <w:t>) bakılabilir.</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2. Yazılar MS Word programında A4 boyutunda editöre ulaştırılır. </w:t>
      </w:r>
      <w:proofErr w:type="gramStart"/>
      <w:r w:rsidRPr="00BE0E12">
        <w:rPr>
          <w:rFonts w:asciiTheme="majorBidi" w:eastAsia="Times New Roman" w:hAnsiTheme="majorBidi" w:cstheme="majorBidi"/>
          <w:color w:val="000000"/>
          <w:sz w:val="24"/>
          <w:szCs w:val="24"/>
          <w:lang w:eastAsia="tr-TR"/>
        </w:rPr>
        <w:t>Sayfa ölçüsü, yazı karakteri, satır aralığı ve paragraf aralı</w:t>
      </w:r>
      <w:r w:rsidR="00536D34">
        <w:rPr>
          <w:rFonts w:asciiTheme="majorBidi" w:eastAsia="Times New Roman" w:hAnsiTheme="majorBidi" w:cstheme="majorBidi"/>
          <w:color w:val="000000"/>
          <w:sz w:val="24"/>
          <w:szCs w:val="24"/>
          <w:lang w:eastAsia="tr-TR"/>
        </w:rPr>
        <w:t>ğı şu şekilde olmalıdır: Üst: 5,</w:t>
      </w:r>
      <w:r w:rsidRPr="00BE0E12">
        <w:rPr>
          <w:rFonts w:asciiTheme="majorBidi" w:eastAsia="Times New Roman" w:hAnsiTheme="majorBidi" w:cstheme="majorBidi"/>
          <w:color w:val="000000"/>
          <w:sz w:val="24"/>
          <w:szCs w:val="24"/>
          <w:lang w:eastAsia="tr-TR"/>
        </w:rPr>
        <w:t>4 cm; S</w:t>
      </w:r>
      <w:r w:rsidR="00903180">
        <w:rPr>
          <w:rFonts w:asciiTheme="majorBidi" w:eastAsia="Times New Roman" w:hAnsiTheme="majorBidi" w:cstheme="majorBidi"/>
          <w:color w:val="000000"/>
          <w:sz w:val="24"/>
          <w:szCs w:val="24"/>
          <w:lang w:eastAsia="tr-TR"/>
        </w:rPr>
        <w:t>ol: 4,5 cm; Alt: 5,4 cm; Sağ: 4,</w:t>
      </w:r>
      <w:r w:rsidRPr="00BE0E12">
        <w:rPr>
          <w:rFonts w:asciiTheme="majorBidi" w:eastAsia="Times New Roman" w:hAnsiTheme="majorBidi" w:cstheme="majorBidi"/>
          <w:color w:val="000000"/>
          <w:sz w:val="24"/>
          <w:szCs w:val="24"/>
          <w:lang w:eastAsia="tr-TR"/>
        </w:rPr>
        <w:t xml:space="preserve">5 cm; Karakter: </w:t>
      </w:r>
      <w:proofErr w:type="spellStart"/>
      <w:r w:rsidRPr="00BE0E12">
        <w:rPr>
          <w:rFonts w:asciiTheme="majorBidi" w:eastAsia="Times New Roman" w:hAnsiTheme="majorBidi" w:cstheme="majorBidi"/>
          <w:color w:val="000000"/>
          <w:sz w:val="24"/>
          <w:szCs w:val="24"/>
          <w:lang w:eastAsia="tr-TR"/>
        </w:rPr>
        <w:t>Palatino</w:t>
      </w:r>
      <w:proofErr w:type="spellEnd"/>
      <w:r w:rsidRPr="00BE0E12">
        <w:rPr>
          <w:rFonts w:asciiTheme="majorBidi" w:eastAsia="Times New Roman" w:hAnsiTheme="majorBidi" w:cstheme="majorBidi"/>
          <w:color w:val="000000"/>
          <w:sz w:val="24"/>
          <w:szCs w:val="24"/>
          <w:lang w:eastAsia="tr-TR"/>
        </w:rPr>
        <w:t xml:space="preserve"> </w:t>
      </w:r>
      <w:proofErr w:type="spellStart"/>
      <w:r w:rsidRPr="00BE0E12">
        <w:rPr>
          <w:rFonts w:asciiTheme="majorBidi" w:eastAsia="Times New Roman" w:hAnsiTheme="majorBidi" w:cstheme="majorBidi"/>
          <w:color w:val="000000"/>
          <w:sz w:val="24"/>
          <w:szCs w:val="24"/>
          <w:lang w:eastAsia="tr-TR"/>
        </w:rPr>
        <w:t>Linotype</w:t>
      </w:r>
      <w:proofErr w:type="spellEnd"/>
      <w:r w:rsidRPr="00BE0E12">
        <w:rPr>
          <w:rFonts w:asciiTheme="majorBidi" w:eastAsia="Times New Roman" w:hAnsiTheme="majorBidi" w:cstheme="majorBidi"/>
          <w:color w:val="000000"/>
          <w:sz w:val="24"/>
          <w:szCs w:val="24"/>
          <w:lang w:eastAsia="tr-TR"/>
        </w:rPr>
        <w:t xml:space="preserve"> (Ana metin: 10; dipnot: 8 punto); Satır aralığı: Tam, Değer: 14 </w:t>
      </w:r>
      <w:proofErr w:type="spellStart"/>
      <w:r w:rsidRPr="00BE0E12">
        <w:rPr>
          <w:rFonts w:asciiTheme="majorBidi" w:eastAsia="Times New Roman" w:hAnsiTheme="majorBidi" w:cstheme="majorBidi"/>
          <w:color w:val="000000"/>
          <w:sz w:val="24"/>
          <w:szCs w:val="24"/>
          <w:lang w:eastAsia="tr-TR"/>
        </w:rPr>
        <w:t>nk</w:t>
      </w:r>
      <w:proofErr w:type="spellEnd"/>
      <w:r w:rsidRPr="00BE0E12">
        <w:rPr>
          <w:rFonts w:asciiTheme="majorBidi" w:eastAsia="Times New Roman" w:hAnsiTheme="majorBidi" w:cstheme="majorBidi"/>
          <w:color w:val="000000"/>
          <w:sz w:val="24"/>
          <w:szCs w:val="24"/>
          <w:lang w:eastAsia="tr-TR"/>
        </w:rPr>
        <w:t xml:space="preserve">; Paragraf aralığı: önce: 0 </w:t>
      </w:r>
      <w:proofErr w:type="spellStart"/>
      <w:r w:rsidRPr="00BE0E12">
        <w:rPr>
          <w:rFonts w:asciiTheme="majorBidi" w:eastAsia="Times New Roman" w:hAnsiTheme="majorBidi" w:cstheme="majorBidi"/>
          <w:color w:val="000000"/>
          <w:sz w:val="24"/>
          <w:szCs w:val="24"/>
          <w:lang w:eastAsia="tr-TR"/>
        </w:rPr>
        <w:t>nk</w:t>
      </w:r>
      <w:proofErr w:type="spellEnd"/>
      <w:r w:rsidRPr="00BE0E12">
        <w:rPr>
          <w:rFonts w:asciiTheme="majorBidi" w:eastAsia="Times New Roman" w:hAnsiTheme="majorBidi" w:cstheme="majorBidi"/>
          <w:color w:val="000000"/>
          <w:sz w:val="24"/>
          <w:szCs w:val="24"/>
          <w:lang w:eastAsia="tr-TR"/>
        </w:rPr>
        <w:t xml:space="preserve">; sonra: 3 </w:t>
      </w:r>
      <w:proofErr w:type="spellStart"/>
      <w:r w:rsidRPr="00BE0E12">
        <w:rPr>
          <w:rFonts w:asciiTheme="majorBidi" w:eastAsia="Times New Roman" w:hAnsiTheme="majorBidi" w:cstheme="majorBidi"/>
          <w:color w:val="000000"/>
          <w:sz w:val="24"/>
          <w:szCs w:val="24"/>
          <w:lang w:eastAsia="tr-TR"/>
        </w:rPr>
        <w:t>nk</w:t>
      </w:r>
      <w:proofErr w:type="spellEnd"/>
      <w:r w:rsidRPr="00BE0E12">
        <w:rPr>
          <w:rFonts w:asciiTheme="majorBidi" w:eastAsia="Times New Roman" w:hAnsiTheme="majorBidi" w:cstheme="majorBidi"/>
          <w:color w:val="000000"/>
          <w:sz w:val="24"/>
          <w:szCs w:val="24"/>
          <w:lang w:eastAsia="tr-TR"/>
        </w:rPr>
        <w:t xml:space="preserve">; Arapça metinlerde </w:t>
      </w:r>
      <w:proofErr w:type="spellStart"/>
      <w:r w:rsidRPr="00BE0E12">
        <w:rPr>
          <w:rFonts w:asciiTheme="majorBidi" w:eastAsia="Times New Roman" w:hAnsiTheme="majorBidi" w:cstheme="majorBidi"/>
          <w:color w:val="000000"/>
          <w:sz w:val="24"/>
          <w:szCs w:val="24"/>
          <w:lang w:eastAsia="tr-TR"/>
        </w:rPr>
        <w:t>Simplified</w:t>
      </w:r>
      <w:proofErr w:type="spellEnd"/>
      <w:r w:rsidRPr="00BE0E12">
        <w:rPr>
          <w:rFonts w:asciiTheme="majorBidi" w:eastAsia="Times New Roman" w:hAnsiTheme="majorBidi" w:cstheme="majorBidi"/>
          <w:color w:val="000000"/>
          <w:sz w:val="24"/>
          <w:szCs w:val="24"/>
          <w:lang w:eastAsia="tr-TR"/>
        </w:rPr>
        <w:t xml:space="preserve"> </w:t>
      </w:r>
      <w:proofErr w:type="spellStart"/>
      <w:r w:rsidRPr="00BE0E12">
        <w:rPr>
          <w:rFonts w:asciiTheme="majorBidi" w:eastAsia="Times New Roman" w:hAnsiTheme="majorBidi" w:cstheme="majorBidi"/>
          <w:color w:val="000000"/>
          <w:sz w:val="24"/>
          <w:szCs w:val="24"/>
          <w:lang w:eastAsia="tr-TR"/>
        </w:rPr>
        <w:t>Arabic</w:t>
      </w:r>
      <w:proofErr w:type="spellEnd"/>
      <w:r w:rsidRPr="00BE0E12">
        <w:rPr>
          <w:rFonts w:asciiTheme="majorBidi" w:eastAsia="Times New Roman" w:hAnsiTheme="majorBidi" w:cstheme="majorBidi"/>
          <w:color w:val="000000"/>
          <w:sz w:val="24"/>
          <w:szCs w:val="24"/>
          <w:lang w:eastAsia="tr-TR"/>
        </w:rPr>
        <w:t xml:space="preserve"> yazı tipi kullanılmalıdır. </w:t>
      </w:r>
      <w:proofErr w:type="gramEnd"/>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3. Her makalenin başına Türkçe ve İngilizce özetleri konulmalı, öz</w:t>
      </w:r>
      <w:r w:rsidR="009E4B1D">
        <w:rPr>
          <w:rFonts w:asciiTheme="majorBidi" w:eastAsia="Times New Roman" w:hAnsiTheme="majorBidi" w:cstheme="majorBidi"/>
          <w:color w:val="000000"/>
          <w:sz w:val="24"/>
          <w:szCs w:val="24"/>
          <w:lang w:eastAsia="tr-TR"/>
        </w:rPr>
        <w:t>etler 100-150 kelime arasında olmalı</w:t>
      </w:r>
      <w:r w:rsidRPr="00BE0E12">
        <w:rPr>
          <w:rFonts w:asciiTheme="majorBidi" w:eastAsia="Times New Roman" w:hAnsiTheme="majorBidi" w:cstheme="majorBidi"/>
          <w:color w:val="000000"/>
          <w:sz w:val="24"/>
          <w:szCs w:val="24"/>
          <w:lang w:eastAsia="tr-TR"/>
        </w:rPr>
        <w:t xml:space="preserve"> ve 7 punto </w:t>
      </w:r>
      <w:proofErr w:type="spellStart"/>
      <w:r w:rsidRPr="00BE0E12">
        <w:rPr>
          <w:rFonts w:asciiTheme="majorBidi" w:eastAsia="Times New Roman" w:hAnsiTheme="majorBidi" w:cstheme="majorBidi"/>
          <w:color w:val="000000"/>
          <w:sz w:val="24"/>
          <w:szCs w:val="24"/>
          <w:lang w:eastAsia="tr-TR"/>
        </w:rPr>
        <w:t>Verdana</w:t>
      </w:r>
      <w:proofErr w:type="spellEnd"/>
      <w:r w:rsidRPr="00BE0E12">
        <w:rPr>
          <w:rFonts w:asciiTheme="majorBidi" w:eastAsia="Times New Roman" w:hAnsiTheme="majorBidi" w:cstheme="majorBidi"/>
          <w:color w:val="000000"/>
          <w:sz w:val="24"/>
          <w:szCs w:val="24"/>
          <w:lang w:eastAsia="tr-TR"/>
        </w:rPr>
        <w:t xml:space="preserve"> ile yazılmalı; makalenin ismi Türkçe ve İngilizce </w:t>
      </w:r>
      <w:r w:rsidR="008C4D1A">
        <w:rPr>
          <w:rFonts w:asciiTheme="majorBidi" w:eastAsia="Times New Roman" w:hAnsiTheme="majorBidi" w:cstheme="majorBidi"/>
          <w:color w:val="000000"/>
          <w:sz w:val="24"/>
          <w:szCs w:val="24"/>
          <w:lang w:eastAsia="tr-TR"/>
        </w:rPr>
        <w:t>olarak yazılmalıdır. Ayrıca 5 kelimeden oluşacak</w:t>
      </w:r>
      <w:r w:rsidRPr="00BE0E12">
        <w:rPr>
          <w:rFonts w:asciiTheme="majorBidi" w:eastAsia="Times New Roman" w:hAnsiTheme="majorBidi" w:cstheme="majorBidi"/>
          <w:color w:val="000000"/>
          <w:sz w:val="24"/>
          <w:szCs w:val="24"/>
          <w:lang w:eastAsia="tr-TR"/>
        </w:rPr>
        <w:t xml:space="preserve"> anahtar kelimeler verilmelidir.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4. Çeviri, sadeleştirme ve transkripsiyon yazılarına orijinal metinlerin fotokopileri veya PDF formatı eklenmelidir. Ayrıca kitap tanıtım ve değerlendirmelerine kitap kapak resmi JPEG formatında eklenmelidir.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5. De</w:t>
      </w:r>
      <w:r w:rsidR="00536D34">
        <w:rPr>
          <w:rFonts w:asciiTheme="majorBidi" w:eastAsia="Times New Roman" w:hAnsiTheme="majorBidi" w:cstheme="majorBidi"/>
          <w:color w:val="000000"/>
          <w:sz w:val="24"/>
          <w:szCs w:val="24"/>
          <w:lang w:eastAsia="tr-TR"/>
        </w:rPr>
        <w:t>rgiye gönderilen yazılar,</w:t>
      </w:r>
      <w:r w:rsidRPr="00BE0E12">
        <w:rPr>
          <w:rFonts w:asciiTheme="majorBidi" w:eastAsia="Times New Roman" w:hAnsiTheme="majorBidi" w:cstheme="majorBidi"/>
          <w:color w:val="000000"/>
          <w:sz w:val="24"/>
          <w:szCs w:val="24"/>
          <w:lang w:eastAsia="tr-TR"/>
        </w:rPr>
        <w:t xml:space="preserve"> kaynakça ve dipnotlarla birlikte 8000 kelimeyi geçmemelidir.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6. Varsa yazıdaki tablo, grafik, resim vb. nesnelerin sayfa düzeni genişliği olan 12 cm ebadını taşmaması gerekir.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7. Kaynakça yazarın soyadına göre alfabetik olarak düzenlenmelidir.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8. Dipnotlar sayfa altında sıralı numara sistemine göre düzenlenmeli ve aşağıda belirtilen kaynak gösterme usullerine uyulmalıdır: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a) Kitap (yayımlanmış eser): Yazar-yazarların ad ve soyadı, eser adı (italik), (çeviri ise çevirenin, tahkikli ise tahkik edenin, sadeleştirme ise sadeleştirenin, edisyon ise </w:t>
      </w:r>
      <w:r w:rsidRPr="00BE0E12">
        <w:rPr>
          <w:rFonts w:asciiTheme="majorBidi" w:eastAsia="Times New Roman" w:hAnsiTheme="majorBidi" w:cstheme="majorBidi"/>
          <w:color w:val="000000"/>
          <w:sz w:val="24"/>
          <w:szCs w:val="24"/>
          <w:lang w:eastAsia="tr-TR"/>
        </w:rPr>
        <w:lastRenderedPageBreak/>
        <w:t xml:space="preserve">editörün veya hazırlayanın adı soyadı), yayınevi, (varsa) kaçıncı baskı olduğu, baskı </w:t>
      </w:r>
      <w:proofErr w:type="gramStart"/>
      <w:r w:rsidRPr="00BE0E12">
        <w:rPr>
          <w:rFonts w:asciiTheme="majorBidi" w:eastAsia="Times New Roman" w:hAnsiTheme="majorBidi" w:cstheme="majorBidi"/>
          <w:color w:val="000000"/>
          <w:sz w:val="24"/>
          <w:szCs w:val="24"/>
          <w:lang w:eastAsia="tr-TR"/>
        </w:rPr>
        <w:t>yeri</w:t>
      </w:r>
      <w:proofErr w:type="gramEnd"/>
      <w:r w:rsidRPr="00BE0E12">
        <w:rPr>
          <w:rFonts w:asciiTheme="majorBidi" w:eastAsia="Times New Roman" w:hAnsiTheme="majorBidi" w:cstheme="majorBidi"/>
          <w:color w:val="000000"/>
          <w:sz w:val="24"/>
          <w:szCs w:val="24"/>
          <w:lang w:eastAsia="tr-TR"/>
        </w:rPr>
        <w:t xml:space="preserve"> ve tarihi, cildi, sayfası.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536D34" w:rsidRDefault="00BE0E12" w:rsidP="008C4D1A">
      <w:pPr>
        <w:spacing w:after="0"/>
        <w:jc w:val="both"/>
        <w:rPr>
          <w:rFonts w:asciiTheme="majorBidi" w:eastAsia="Times New Roman" w:hAnsiTheme="majorBidi" w:cstheme="majorBidi"/>
          <w:color w:val="FF0000"/>
          <w:sz w:val="24"/>
          <w:szCs w:val="24"/>
          <w:lang w:eastAsia="tr-TR"/>
        </w:rPr>
      </w:pPr>
      <w:r w:rsidRPr="00BE0E12">
        <w:rPr>
          <w:rFonts w:asciiTheme="majorBidi" w:eastAsia="Times New Roman" w:hAnsiTheme="majorBidi" w:cstheme="majorBidi"/>
          <w:color w:val="000000"/>
          <w:sz w:val="24"/>
          <w:szCs w:val="24"/>
          <w:lang w:eastAsia="tr-TR"/>
        </w:rPr>
        <w:t>b) Tek yazarlı</w:t>
      </w:r>
      <w:r w:rsidR="00FB2F88">
        <w:rPr>
          <w:rFonts w:asciiTheme="majorBidi" w:eastAsia="Times New Roman" w:hAnsiTheme="majorBidi" w:cstheme="majorBidi"/>
          <w:color w:val="FF0000"/>
          <w:sz w:val="24"/>
          <w:szCs w:val="24"/>
          <w:lang w:eastAsia="tr-TR"/>
        </w:rPr>
        <w:t xml:space="preserve">: </w:t>
      </w:r>
      <w:proofErr w:type="spellStart"/>
      <w:r w:rsidR="00FB2F88" w:rsidRPr="008C4D1A">
        <w:rPr>
          <w:rFonts w:asciiTheme="majorBidi" w:eastAsia="Times New Roman" w:hAnsiTheme="majorBidi" w:cstheme="majorBidi"/>
          <w:sz w:val="24"/>
          <w:szCs w:val="24"/>
          <w:lang w:eastAsia="tr-TR"/>
        </w:rPr>
        <w:t>Hanifi</w:t>
      </w:r>
      <w:proofErr w:type="spellEnd"/>
      <w:r w:rsidR="00FB2F88" w:rsidRPr="008C4D1A">
        <w:rPr>
          <w:rFonts w:asciiTheme="majorBidi" w:eastAsia="Times New Roman" w:hAnsiTheme="majorBidi" w:cstheme="majorBidi"/>
          <w:sz w:val="24"/>
          <w:szCs w:val="24"/>
          <w:lang w:eastAsia="tr-TR"/>
        </w:rPr>
        <w:t xml:space="preserve"> Özcan</w:t>
      </w:r>
      <w:r w:rsidRPr="008C4D1A">
        <w:rPr>
          <w:rFonts w:asciiTheme="majorBidi" w:eastAsia="Times New Roman" w:hAnsiTheme="majorBidi" w:cstheme="majorBidi"/>
          <w:sz w:val="24"/>
          <w:szCs w:val="24"/>
          <w:lang w:eastAsia="tr-TR"/>
        </w:rPr>
        <w:t xml:space="preserve">, </w:t>
      </w:r>
      <w:proofErr w:type="spellStart"/>
      <w:r w:rsidR="00FB2F88" w:rsidRPr="008C4D1A">
        <w:rPr>
          <w:rFonts w:asciiTheme="majorBidi" w:eastAsia="Times New Roman" w:hAnsiTheme="majorBidi" w:cstheme="majorBidi"/>
          <w:i/>
          <w:sz w:val="24"/>
          <w:szCs w:val="24"/>
          <w:lang w:eastAsia="tr-TR"/>
        </w:rPr>
        <w:t>Mâtüridî’de</w:t>
      </w:r>
      <w:proofErr w:type="spellEnd"/>
      <w:r w:rsidR="00FB2F88" w:rsidRPr="008C4D1A">
        <w:rPr>
          <w:rFonts w:asciiTheme="majorBidi" w:eastAsia="Times New Roman" w:hAnsiTheme="majorBidi" w:cstheme="majorBidi"/>
          <w:i/>
          <w:sz w:val="24"/>
          <w:szCs w:val="24"/>
          <w:lang w:eastAsia="tr-TR"/>
        </w:rPr>
        <w:t xml:space="preserve"> Bilgi Problemi</w:t>
      </w:r>
      <w:r w:rsidRPr="008C4D1A">
        <w:rPr>
          <w:rFonts w:asciiTheme="majorBidi" w:eastAsia="Times New Roman" w:hAnsiTheme="majorBidi" w:cstheme="majorBidi"/>
          <w:sz w:val="24"/>
          <w:szCs w:val="24"/>
          <w:lang w:eastAsia="tr-TR"/>
        </w:rPr>
        <w:t xml:space="preserve">, </w:t>
      </w:r>
      <w:r w:rsidR="00FB2F88" w:rsidRPr="008C4D1A">
        <w:rPr>
          <w:rFonts w:asciiTheme="majorBidi" w:eastAsia="Times New Roman" w:hAnsiTheme="majorBidi" w:cstheme="majorBidi"/>
          <w:sz w:val="24"/>
          <w:szCs w:val="24"/>
          <w:lang w:eastAsia="tr-TR"/>
        </w:rPr>
        <w:t>Marmara Üniversitesi İlahiyat Fakültesi Vakfı Yay</w:t>
      </w:r>
      <w:proofErr w:type="gramStart"/>
      <w:r w:rsidR="00FB2F88" w:rsidRPr="008C4D1A">
        <w:rPr>
          <w:rFonts w:asciiTheme="majorBidi" w:eastAsia="Times New Roman" w:hAnsiTheme="majorBidi" w:cstheme="majorBidi"/>
          <w:sz w:val="24"/>
          <w:szCs w:val="24"/>
          <w:lang w:eastAsia="tr-TR"/>
        </w:rPr>
        <w:t>.,</w:t>
      </w:r>
      <w:proofErr w:type="gramEnd"/>
      <w:r w:rsidR="00FB2F88" w:rsidRPr="008C4D1A">
        <w:rPr>
          <w:rFonts w:asciiTheme="majorBidi" w:eastAsia="Times New Roman" w:hAnsiTheme="majorBidi" w:cstheme="majorBidi"/>
          <w:sz w:val="24"/>
          <w:szCs w:val="24"/>
          <w:lang w:eastAsia="tr-TR"/>
        </w:rPr>
        <w:t xml:space="preserve"> İstanbul 2012</w:t>
      </w:r>
      <w:r w:rsidRPr="008C4D1A">
        <w:rPr>
          <w:rFonts w:asciiTheme="majorBidi" w:eastAsia="Times New Roman" w:hAnsiTheme="majorBidi" w:cstheme="majorBidi"/>
          <w:sz w:val="24"/>
          <w:szCs w:val="24"/>
          <w:lang w:eastAsia="tr-TR"/>
        </w:rPr>
        <w:t>, s. 101.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c) </w:t>
      </w:r>
      <w:r w:rsidR="005F33B6">
        <w:rPr>
          <w:rFonts w:asciiTheme="majorBidi" w:eastAsia="Times New Roman" w:hAnsiTheme="majorBidi" w:cstheme="majorBidi"/>
          <w:color w:val="000000"/>
          <w:sz w:val="24"/>
          <w:szCs w:val="24"/>
          <w:lang w:eastAsia="tr-TR"/>
        </w:rPr>
        <w:t>İkiden fazl</w:t>
      </w:r>
      <w:r w:rsidR="005F33B6" w:rsidRPr="008C4D1A">
        <w:rPr>
          <w:rFonts w:asciiTheme="majorBidi" w:eastAsia="Times New Roman" w:hAnsiTheme="majorBidi" w:cstheme="majorBidi"/>
          <w:sz w:val="24"/>
          <w:szCs w:val="24"/>
          <w:lang w:eastAsia="tr-TR"/>
        </w:rPr>
        <w:t>a</w:t>
      </w:r>
      <w:r w:rsidRPr="008C4D1A">
        <w:rPr>
          <w:rFonts w:asciiTheme="majorBidi" w:eastAsia="Times New Roman" w:hAnsiTheme="majorBidi" w:cstheme="majorBidi"/>
          <w:sz w:val="24"/>
          <w:szCs w:val="24"/>
          <w:lang w:eastAsia="tr-TR"/>
        </w:rPr>
        <w:t xml:space="preserve"> yazarlı: </w:t>
      </w:r>
      <w:r w:rsidR="005F33B6" w:rsidRPr="008C4D1A">
        <w:rPr>
          <w:rFonts w:asciiTheme="majorBidi" w:eastAsia="Times New Roman" w:hAnsiTheme="majorBidi" w:cstheme="majorBidi"/>
          <w:sz w:val="24"/>
          <w:szCs w:val="24"/>
          <w:lang w:eastAsia="tr-TR"/>
        </w:rPr>
        <w:t xml:space="preserve">İsmail E. </w:t>
      </w:r>
      <w:proofErr w:type="spellStart"/>
      <w:r w:rsidR="005F33B6" w:rsidRPr="008C4D1A">
        <w:rPr>
          <w:rFonts w:asciiTheme="majorBidi" w:eastAsia="Times New Roman" w:hAnsiTheme="majorBidi" w:cstheme="majorBidi"/>
          <w:sz w:val="24"/>
          <w:szCs w:val="24"/>
          <w:lang w:eastAsia="tr-TR"/>
        </w:rPr>
        <w:t>Erunsal</w:t>
      </w:r>
      <w:proofErr w:type="spellEnd"/>
      <w:r w:rsidR="005F33B6" w:rsidRPr="008C4D1A">
        <w:rPr>
          <w:rFonts w:asciiTheme="majorBidi" w:eastAsia="Times New Roman" w:hAnsiTheme="majorBidi" w:cstheme="majorBidi"/>
          <w:sz w:val="24"/>
          <w:szCs w:val="24"/>
          <w:lang w:eastAsia="tr-TR"/>
        </w:rPr>
        <w:t xml:space="preserve"> vd</w:t>
      </w:r>
      <w:proofErr w:type="gramStart"/>
      <w:r w:rsidR="005F33B6" w:rsidRPr="008C4D1A">
        <w:rPr>
          <w:rFonts w:asciiTheme="majorBidi" w:eastAsia="Times New Roman" w:hAnsiTheme="majorBidi" w:cstheme="majorBidi"/>
          <w:sz w:val="24"/>
          <w:szCs w:val="24"/>
          <w:lang w:eastAsia="tr-TR"/>
        </w:rPr>
        <w:t>.,</w:t>
      </w:r>
      <w:proofErr w:type="gramEnd"/>
      <w:r w:rsidRPr="008C4D1A">
        <w:rPr>
          <w:rFonts w:asciiTheme="majorBidi" w:eastAsia="Times New Roman" w:hAnsiTheme="majorBidi" w:cstheme="majorBidi"/>
          <w:sz w:val="24"/>
          <w:szCs w:val="24"/>
          <w:lang w:eastAsia="tr-TR"/>
        </w:rPr>
        <w:t xml:space="preserve"> </w:t>
      </w:r>
      <w:r w:rsidRPr="008C4D1A">
        <w:rPr>
          <w:rFonts w:asciiTheme="majorBidi" w:eastAsia="Times New Roman" w:hAnsiTheme="majorBidi" w:cstheme="majorBidi"/>
          <w:i/>
          <w:sz w:val="24"/>
          <w:szCs w:val="24"/>
          <w:lang w:eastAsia="tr-TR"/>
        </w:rPr>
        <w:t>İlahiyat Fakülteleri Tezler Kataloğu  1</w:t>
      </w:r>
      <w:r w:rsidRPr="008C4D1A">
        <w:rPr>
          <w:rFonts w:asciiTheme="majorBidi" w:eastAsia="Times New Roman" w:hAnsiTheme="majorBidi" w:cstheme="majorBidi"/>
          <w:sz w:val="24"/>
          <w:szCs w:val="24"/>
          <w:lang w:eastAsia="tr-TR"/>
        </w:rPr>
        <w:t>, İSAM Yay., İstanbul 2008, s. 68.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536D34" w:rsidRDefault="00BE0E12" w:rsidP="008C4D1A">
      <w:pPr>
        <w:spacing w:after="0"/>
        <w:jc w:val="both"/>
        <w:rPr>
          <w:rFonts w:asciiTheme="majorBidi" w:eastAsia="Times New Roman" w:hAnsiTheme="majorBidi" w:cstheme="majorBidi"/>
          <w:color w:val="FF0000"/>
          <w:sz w:val="24"/>
          <w:szCs w:val="24"/>
          <w:lang w:eastAsia="tr-TR"/>
        </w:rPr>
      </w:pPr>
      <w:r w:rsidRPr="00BE0E12">
        <w:rPr>
          <w:rFonts w:asciiTheme="majorBidi" w:eastAsia="Times New Roman" w:hAnsiTheme="majorBidi" w:cstheme="majorBidi"/>
          <w:color w:val="000000"/>
          <w:sz w:val="24"/>
          <w:szCs w:val="24"/>
          <w:lang w:eastAsia="tr-TR"/>
        </w:rPr>
        <w:t xml:space="preserve">d) </w:t>
      </w:r>
      <w:r w:rsidRPr="008C4D1A">
        <w:rPr>
          <w:rFonts w:asciiTheme="majorBidi" w:eastAsia="Times New Roman" w:hAnsiTheme="majorBidi" w:cstheme="majorBidi"/>
          <w:sz w:val="24"/>
          <w:szCs w:val="24"/>
          <w:lang w:eastAsia="tr-TR"/>
        </w:rPr>
        <w:t xml:space="preserve">Çeviri: </w:t>
      </w:r>
      <w:proofErr w:type="spellStart"/>
      <w:r w:rsidRPr="008C4D1A">
        <w:rPr>
          <w:rFonts w:asciiTheme="majorBidi" w:eastAsia="Times New Roman" w:hAnsiTheme="majorBidi" w:cstheme="majorBidi"/>
          <w:sz w:val="24"/>
          <w:szCs w:val="24"/>
          <w:lang w:eastAsia="tr-TR"/>
        </w:rPr>
        <w:t>Toshihiko</w:t>
      </w:r>
      <w:proofErr w:type="spellEnd"/>
      <w:r w:rsidRPr="008C4D1A">
        <w:rPr>
          <w:rFonts w:asciiTheme="majorBidi" w:eastAsia="Times New Roman" w:hAnsiTheme="majorBidi" w:cstheme="majorBidi"/>
          <w:sz w:val="24"/>
          <w:szCs w:val="24"/>
          <w:lang w:eastAsia="tr-TR"/>
        </w:rPr>
        <w:t xml:space="preserve"> </w:t>
      </w:r>
      <w:proofErr w:type="spellStart"/>
      <w:r w:rsidRPr="008C4D1A">
        <w:rPr>
          <w:rFonts w:asciiTheme="majorBidi" w:eastAsia="Times New Roman" w:hAnsiTheme="majorBidi" w:cstheme="majorBidi"/>
          <w:sz w:val="24"/>
          <w:szCs w:val="24"/>
          <w:lang w:eastAsia="tr-TR"/>
        </w:rPr>
        <w:t>Izutsu</w:t>
      </w:r>
      <w:proofErr w:type="spellEnd"/>
      <w:r w:rsidRPr="008C4D1A">
        <w:rPr>
          <w:rFonts w:asciiTheme="majorBidi" w:eastAsia="Times New Roman" w:hAnsiTheme="majorBidi" w:cstheme="majorBidi"/>
          <w:sz w:val="24"/>
          <w:szCs w:val="24"/>
          <w:lang w:eastAsia="tr-TR"/>
        </w:rPr>
        <w:t xml:space="preserve">, </w:t>
      </w:r>
      <w:r w:rsidR="009B6A7D" w:rsidRPr="008C4D1A">
        <w:rPr>
          <w:rFonts w:asciiTheme="majorBidi" w:eastAsia="Times New Roman" w:hAnsiTheme="majorBidi" w:cstheme="majorBidi"/>
          <w:i/>
          <w:sz w:val="24"/>
          <w:szCs w:val="24"/>
          <w:lang w:eastAsia="tr-TR"/>
        </w:rPr>
        <w:t>İslam Düşüncesinde İman Kavramı</w:t>
      </w:r>
      <w:r w:rsidRPr="008C4D1A">
        <w:rPr>
          <w:rFonts w:asciiTheme="majorBidi" w:eastAsia="Times New Roman" w:hAnsiTheme="majorBidi" w:cstheme="majorBidi"/>
          <w:sz w:val="24"/>
          <w:szCs w:val="24"/>
          <w:lang w:eastAsia="tr-TR"/>
        </w:rPr>
        <w:t xml:space="preserve">, çev. Selahattin </w:t>
      </w:r>
      <w:r w:rsidR="009B6A7D" w:rsidRPr="008C4D1A">
        <w:rPr>
          <w:rFonts w:asciiTheme="majorBidi" w:eastAsia="Times New Roman" w:hAnsiTheme="majorBidi" w:cstheme="majorBidi"/>
          <w:sz w:val="24"/>
          <w:szCs w:val="24"/>
          <w:lang w:eastAsia="tr-TR"/>
        </w:rPr>
        <w:t>Ayaz, Pınar Yay</w:t>
      </w:r>
      <w:proofErr w:type="gramStart"/>
      <w:r w:rsidR="009B6A7D" w:rsidRPr="008C4D1A">
        <w:rPr>
          <w:rFonts w:asciiTheme="majorBidi" w:eastAsia="Times New Roman" w:hAnsiTheme="majorBidi" w:cstheme="majorBidi"/>
          <w:sz w:val="24"/>
          <w:szCs w:val="24"/>
          <w:lang w:eastAsia="tr-TR"/>
        </w:rPr>
        <w:t>.,</w:t>
      </w:r>
      <w:proofErr w:type="gramEnd"/>
      <w:r w:rsidR="009B6A7D" w:rsidRPr="008C4D1A">
        <w:rPr>
          <w:rFonts w:asciiTheme="majorBidi" w:eastAsia="Times New Roman" w:hAnsiTheme="majorBidi" w:cstheme="majorBidi"/>
          <w:sz w:val="24"/>
          <w:szCs w:val="24"/>
          <w:lang w:eastAsia="tr-TR"/>
        </w:rPr>
        <w:t xml:space="preserve">  İstanbul 2012, s. 32</w:t>
      </w:r>
      <w:r w:rsidRPr="008C4D1A">
        <w:rPr>
          <w:rFonts w:asciiTheme="majorBidi" w:eastAsia="Times New Roman" w:hAnsiTheme="majorBidi" w:cstheme="majorBidi"/>
          <w:sz w:val="24"/>
          <w:szCs w:val="24"/>
          <w:lang w:eastAsia="tr-TR"/>
        </w:rPr>
        <w:t>.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4A6993" w:rsidRDefault="00BE0E12" w:rsidP="008C4D1A">
      <w:pPr>
        <w:spacing w:after="0"/>
        <w:jc w:val="both"/>
        <w:rPr>
          <w:rFonts w:asciiTheme="majorBidi" w:eastAsia="Times New Roman" w:hAnsiTheme="majorBidi" w:cstheme="majorBidi"/>
          <w:color w:val="FF0000"/>
          <w:sz w:val="24"/>
          <w:szCs w:val="24"/>
          <w:lang w:eastAsia="tr-TR"/>
        </w:rPr>
      </w:pPr>
      <w:r w:rsidRPr="00BE0E12">
        <w:rPr>
          <w:rFonts w:asciiTheme="majorBidi" w:eastAsia="Times New Roman" w:hAnsiTheme="majorBidi" w:cstheme="majorBidi"/>
          <w:color w:val="000000"/>
          <w:sz w:val="24"/>
          <w:szCs w:val="24"/>
          <w:lang w:eastAsia="tr-TR"/>
        </w:rPr>
        <w:t xml:space="preserve">e) Tez örnek: </w:t>
      </w:r>
      <w:r w:rsidR="009B6A7D" w:rsidRPr="008C4D1A">
        <w:rPr>
          <w:rFonts w:asciiTheme="majorBidi" w:eastAsia="Times New Roman" w:hAnsiTheme="majorBidi" w:cstheme="majorBidi"/>
          <w:sz w:val="24"/>
          <w:szCs w:val="24"/>
          <w:lang w:eastAsia="tr-TR"/>
        </w:rPr>
        <w:t>Muhammet Ali Tekin</w:t>
      </w:r>
      <w:r w:rsidRPr="008C4D1A">
        <w:rPr>
          <w:rFonts w:asciiTheme="majorBidi" w:eastAsia="Times New Roman" w:hAnsiTheme="majorBidi" w:cstheme="majorBidi"/>
          <w:sz w:val="24"/>
          <w:szCs w:val="24"/>
          <w:lang w:eastAsia="tr-TR"/>
        </w:rPr>
        <w:t xml:space="preserve">, </w:t>
      </w:r>
      <w:r w:rsidR="009B6A7D" w:rsidRPr="008C4D1A">
        <w:rPr>
          <w:rFonts w:asciiTheme="majorBidi" w:eastAsia="Times New Roman" w:hAnsiTheme="majorBidi" w:cstheme="majorBidi"/>
          <w:i/>
          <w:sz w:val="24"/>
          <w:szCs w:val="24"/>
          <w:lang w:eastAsia="tr-TR"/>
        </w:rPr>
        <w:t>Hadis Tekniği Açısından Fıtrat Hadisin İnşası</w:t>
      </w:r>
      <w:r w:rsidRPr="008C4D1A">
        <w:rPr>
          <w:rFonts w:asciiTheme="majorBidi" w:eastAsia="Times New Roman" w:hAnsiTheme="majorBidi" w:cstheme="majorBidi"/>
          <w:sz w:val="24"/>
          <w:szCs w:val="24"/>
          <w:lang w:eastAsia="tr-TR"/>
        </w:rPr>
        <w:t xml:space="preserve"> (Yayımlanmamış Yüksek Lisans Tezi),</w:t>
      </w:r>
      <w:r w:rsidR="009B6A7D" w:rsidRPr="008C4D1A">
        <w:rPr>
          <w:rFonts w:asciiTheme="majorBidi" w:eastAsia="Times New Roman" w:hAnsiTheme="majorBidi" w:cstheme="majorBidi"/>
          <w:sz w:val="24"/>
          <w:szCs w:val="24"/>
          <w:lang w:eastAsia="tr-TR"/>
        </w:rPr>
        <w:t xml:space="preserve"> Cumhuriyet</w:t>
      </w:r>
      <w:r w:rsidRPr="008C4D1A">
        <w:rPr>
          <w:rFonts w:asciiTheme="majorBidi" w:eastAsia="Times New Roman" w:hAnsiTheme="majorBidi" w:cstheme="majorBidi"/>
          <w:sz w:val="24"/>
          <w:szCs w:val="24"/>
          <w:lang w:eastAsia="tr-TR"/>
        </w:rPr>
        <w:t xml:space="preserve"> Üniversitesi Sosyal Bilimler Enstitüsü, </w:t>
      </w:r>
      <w:r w:rsidR="009B6A7D" w:rsidRPr="008C4D1A">
        <w:rPr>
          <w:rFonts w:asciiTheme="majorBidi" w:eastAsia="Times New Roman" w:hAnsiTheme="majorBidi" w:cstheme="majorBidi"/>
          <w:sz w:val="24"/>
          <w:szCs w:val="24"/>
          <w:lang w:eastAsia="tr-TR"/>
        </w:rPr>
        <w:t>Sivas</w:t>
      </w:r>
      <w:r w:rsidRPr="008C4D1A">
        <w:rPr>
          <w:rFonts w:asciiTheme="majorBidi" w:eastAsia="Times New Roman" w:hAnsiTheme="majorBidi" w:cstheme="majorBidi"/>
          <w:sz w:val="24"/>
          <w:szCs w:val="24"/>
          <w:lang w:eastAsia="tr-TR"/>
        </w:rPr>
        <w:t xml:space="preserve"> </w:t>
      </w:r>
      <w:r w:rsidR="009B6A7D" w:rsidRPr="008C4D1A">
        <w:rPr>
          <w:rFonts w:asciiTheme="majorBidi" w:eastAsia="Times New Roman" w:hAnsiTheme="majorBidi" w:cstheme="majorBidi"/>
          <w:sz w:val="24"/>
          <w:szCs w:val="24"/>
          <w:lang w:eastAsia="tr-TR"/>
        </w:rPr>
        <w:t>2003</w:t>
      </w:r>
      <w:r w:rsidRPr="008C4D1A">
        <w:rPr>
          <w:rFonts w:asciiTheme="majorBidi" w:eastAsia="Times New Roman" w:hAnsiTheme="majorBidi" w:cstheme="majorBidi"/>
          <w:sz w:val="24"/>
          <w:szCs w:val="24"/>
          <w:lang w:eastAsia="tr-TR"/>
        </w:rPr>
        <w:t>, s. 56.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f) Yazma eser: Yazar adı, eser adı (italik), kütüphanesi, varsa kütüphane bölümü, kayıt numarası, varak numarası. Örnek: </w:t>
      </w:r>
      <w:proofErr w:type="spellStart"/>
      <w:r w:rsidRPr="00BE0E12">
        <w:rPr>
          <w:rFonts w:asciiTheme="majorBidi" w:eastAsia="Times New Roman" w:hAnsiTheme="majorBidi" w:cstheme="majorBidi"/>
          <w:color w:val="000000"/>
          <w:sz w:val="24"/>
          <w:szCs w:val="24"/>
          <w:lang w:eastAsia="tr-TR"/>
        </w:rPr>
        <w:t>Abdülcelîl</w:t>
      </w:r>
      <w:proofErr w:type="spellEnd"/>
      <w:r w:rsidRPr="00BE0E12">
        <w:rPr>
          <w:rFonts w:asciiTheme="majorBidi" w:eastAsia="Times New Roman" w:hAnsiTheme="majorBidi" w:cstheme="majorBidi"/>
          <w:color w:val="000000"/>
          <w:sz w:val="24"/>
          <w:szCs w:val="24"/>
          <w:lang w:eastAsia="tr-TR"/>
        </w:rPr>
        <w:t xml:space="preserve"> b. </w:t>
      </w:r>
      <w:proofErr w:type="spellStart"/>
      <w:r w:rsidRPr="00BE0E12">
        <w:rPr>
          <w:rFonts w:asciiTheme="majorBidi" w:eastAsia="Times New Roman" w:hAnsiTheme="majorBidi" w:cstheme="majorBidi"/>
          <w:color w:val="000000"/>
          <w:sz w:val="24"/>
          <w:szCs w:val="24"/>
          <w:lang w:eastAsia="tr-TR"/>
        </w:rPr>
        <w:t>Ebî</w:t>
      </w:r>
      <w:proofErr w:type="spellEnd"/>
      <w:r w:rsidRPr="00BE0E12">
        <w:rPr>
          <w:rFonts w:asciiTheme="majorBidi" w:eastAsia="Times New Roman" w:hAnsiTheme="majorBidi" w:cstheme="majorBidi"/>
          <w:color w:val="000000"/>
          <w:sz w:val="24"/>
          <w:szCs w:val="24"/>
          <w:lang w:eastAsia="tr-TR"/>
        </w:rPr>
        <w:t xml:space="preserve"> </w:t>
      </w:r>
      <w:proofErr w:type="spellStart"/>
      <w:r w:rsidRPr="00BE0E12">
        <w:rPr>
          <w:rFonts w:asciiTheme="majorBidi" w:eastAsia="Times New Roman" w:hAnsiTheme="majorBidi" w:cstheme="majorBidi"/>
          <w:color w:val="000000"/>
          <w:sz w:val="24"/>
          <w:szCs w:val="24"/>
          <w:lang w:eastAsia="tr-TR"/>
        </w:rPr>
        <w:t>Bekr</w:t>
      </w:r>
      <w:proofErr w:type="spellEnd"/>
      <w:r w:rsidRPr="00BE0E12">
        <w:rPr>
          <w:rFonts w:asciiTheme="majorBidi" w:eastAsia="Times New Roman" w:hAnsiTheme="majorBidi" w:cstheme="majorBidi"/>
          <w:color w:val="000000"/>
          <w:sz w:val="24"/>
          <w:szCs w:val="24"/>
          <w:lang w:eastAsia="tr-TR"/>
        </w:rPr>
        <w:t xml:space="preserve"> er-</w:t>
      </w:r>
      <w:proofErr w:type="spellStart"/>
      <w:r w:rsidRPr="00BE0E12">
        <w:rPr>
          <w:rFonts w:asciiTheme="majorBidi" w:eastAsia="Times New Roman" w:hAnsiTheme="majorBidi" w:cstheme="majorBidi"/>
          <w:color w:val="000000"/>
          <w:sz w:val="24"/>
          <w:szCs w:val="24"/>
          <w:lang w:eastAsia="tr-TR"/>
        </w:rPr>
        <w:t>Rebîî</w:t>
      </w:r>
      <w:proofErr w:type="spellEnd"/>
      <w:r w:rsidRPr="00BE0E12">
        <w:rPr>
          <w:rFonts w:asciiTheme="majorBidi" w:eastAsia="Times New Roman" w:hAnsiTheme="majorBidi" w:cstheme="majorBidi"/>
          <w:color w:val="000000"/>
          <w:sz w:val="24"/>
          <w:szCs w:val="24"/>
          <w:lang w:eastAsia="tr-TR"/>
        </w:rPr>
        <w:t xml:space="preserve">, </w:t>
      </w:r>
      <w:r w:rsidRPr="007C25C2">
        <w:rPr>
          <w:rFonts w:asciiTheme="majorBidi" w:eastAsia="Times New Roman" w:hAnsiTheme="majorBidi" w:cstheme="majorBidi"/>
          <w:i/>
          <w:color w:val="000000"/>
          <w:sz w:val="24"/>
          <w:szCs w:val="24"/>
          <w:lang w:eastAsia="tr-TR"/>
        </w:rPr>
        <w:t>et-</w:t>
      </w:r>
      <w:proofErr w:type="spellStart"/>
      <w:r w:rsidRPr="007C25C2">
        <w:rPr>
          <w:rFonts w:asciiTheme="majorBidi" w:eastAsia="Times New Roman" w:hAnsiTheme="majorBidi" w:cstheme="majorBidi"/>
          <w:i/>
          <w:color w:val="000000"/>
          <w:sz w:val="24"/>
          <w:szCs w:val="24"/>
          <w:lang w:eastAsia="tr-TR"/>
        </w:rPr>
        <w:t>Tesdîd</w:t>
      </w:r>
      <w:proofErr w:type="spellEnd"/>
      <w:r w:rsidRPr="007C25C2">
        <w:rPr>
          <w:rFonts w:asciiTheme="majorBidi" w:eastAsia="Times New Roman" w:hAnsiTheme="majorBidi" w:cstheme="majorBidi"/>
          <w:i/>
          <w:color w:val="000000"/>
          <w:sz w:val="24"/>
          <w:szCs w:val="24"/>
          <w:lang w:eastAsia="tr-TR"/>
        </w:rPr>
        <w:t xml:space="preserve"> fî </w:t>
      </w:r>
      <w:proofErr w:type="spellStart"/>
      <w:r w:rsidRPr="007C25C2">
        <w:rPr>
          <w:rFonts w:asciiTheme="majorBidi" w:eastAsia="Times New Roman" w:hAnsiTheme="majorBidi" w:cstheme="majorBidi"/>
          <w:i/>
          <w:color w:val="000000"/>
          <w:sz w:val="24"/>
          <w:szCs w:val="24"/>
          <w:lang w:eastAsia="tr-TR"/>
        </w:rPr>
        <w:t>şerhi’t-Temhîd</w:t>
      </w:r>
      <w:proofErr w:type="spellEnd"/>
      <w:r w:rsidRPr="00BE0E12">
        <w:rPr>
          <w:rFonts w:asciiTheme="majorBidi" w:eastAsia="Times New Roman" w:hAnsiTheme="majorBidi" w:cstheme="majorBidi"/>
          <w:color w:val="000000"/>
          <w:sz w:val="24"/>
          <w:szCs w:val="24"/>
          <w:lang w:eastAsia="tr-TR"/>
        </w:rPr>
        <w:t xml:space="preserve">, Süleymaniye </w:t>
      </w:r>
      <w:proofErr w:type="spellStart"/>
      <w:r w:rsidRPr="00BE0E12">
        <w:rPr>
          <w:rFonts w:asciiTheme="majorBidi" w:eastAsia="Times New Roman" w:hAnsiTheme="majorBidi" w:cstheme="majorBidi"/>
          <w:color w:val="000000"/>
          <w:sz w:val="24"/>
          <w:szCs w:val="24"/>
          <w:lang w:eastAsia="tr-TR"/>
        </w:rPr>
        <w:t>Ktp</w:t>
      </w:r>
      <w:proofErr w:type="spellEnd"/>
      <w:proofErr w:type="gramStart"/>
      <w:r w:rsidRPr="00BE0E12">
        <w:rPr>
          <w:rFonts w:asciiTheme="majorBidi" w:eastAsia="Times New Roman" w:hAnsiTheme="majorBidi" w:cstheme="majorBidi"/>
          <w:color w:val="000000"/>
          <w:sz w:val="24"/>
          <w:szCs w:val="24"/>
          <w:lang w:eastAsia="tr-TR"/>
        </w:rPr>
        <w:t>.,</w:t>
      </w:r>
      <w:proofErr w:type="gramEnd"/>
      <w:r w:rsidRPr="00BE0E12">
        <w:rPr>
          <w:rFonts w:asciiTheme="majorBidi" w:eastAsia="Times New Roman" w:hAnsiTheme="majorBidi" w:cstheme="majorBidi"/>
          <w:color w:val="000000"/>
          <w:sz w:val="24"/>
          <w:szCs w:val="24"/>
          <w:lang w:eastAsia="tr-TR"/>
        </w:rPr>
        <w:t xml:space="preserve"> Turhan </w:t>
      </w:r>
      <w:proofErr w:type="spellStart"/>
      <w:r w:rsidRPr="00BE0E12">
        <w:rPr>
          <w:rFonts w:asciiTheme="majorBidi" w:eastAsia="Times New Roman" w:hAnsiTheme="majorBidi" w:cstheme="majorBidi"/>
          <w:color w:val="000000"/>
          <w:sz w:val="24"/>
          <w:szCs w:val="24"/>
          <w:lang w:eastAsia="tr-TR"/>
        </w:rPr>
        <w:t>Vâlide</w:t>
      </w:r>
      <w:proofErr w:type="spellEnd"/>
      <w:r w:rsidRPr="00BE0E12">
        <w:rPr>
          <w:rFonts w:asciiTheme="majorBidi" w:eastAsia="Times New Roman" w:hAnsiTheme="majorBidi" w:cstheme="majorBidi"/>
          <w:color w:val="000000"/>
          <w:sz w:val="24"/>
          <w:szCs w:val="24"/>
          <w:lang w:eastAsia="tr-TR"/>
        </w:rPr>
        <w:t xml:space="preserve"> Sultan, </w:t>
      </w:r>
      <w:proofErr w:type="spellStart"/>
      <w:r w:rsidRPr="00BE0E12">
        <w:rPr>
          <w:rFonts w:asciiTheme="majorBidi" w:eastAsia="Times New Roman" w:hAnsiTheme="majorBidi" w:cstheme="majorBidi"/>
          <w:color w:val="000000"/>
          <w:sz w:val="24"/>
          <w:szCs w:val="24"/>
          <w:lang w:eastAsia="tr-TR"/>
        </w:rPr>
        <w:t>nr</w:t>
      </w:r>
      <w:proofErr w:type="spellEnd"/>
      <w:r w:rsidRPr="00BE0E12">
        <w:rPr>
          <w:rFonts w:asciiTheme="majorBidi" w:eastAsia="Times New Roman" w:hAnsiTheme="majorBidi" w:cstheme="majorBidi"/>
          <w:color w:val="000000"/>
          <w:sz w:val="24"/>
          <w:szCs w:val="24"/>
          <w:lang w:eastAsia="tr-TR"/>
        </w:rPr>
        <w:t xml:space="preserve">. 20, </w:t>
      </w:r>
      <w:proofErr w:type="spellStart"/>
      <w:r w:rsidRPr="00BE0E12">
        <w:rPr>
          <w:rFonts w:asciiTheme="majorBidi" w:eastAsia="Times New Roman" w:hAnsiTheme="majorBidi" w:cstheme="majorBidi"/>
          <w:color w:val="000000"/>
          <w:sz w:val="24"/>
          <w:szCs w:val="24"/>
          <w:lang w:eastAsia="tr-TR"/>
        </w:rPr>
        <w:t>vr</w:t>
      </w:r>
      <w:proofErr w:type="spellEnd"/>
      <w:r w:rsidRPr="00BE0E12">
        <w:rPr>
          <w:rFonts w:asciiTheme="majorBidi" w:eastAsia="Times New Roman" w:hAnsiTheme="majorBidi" w:cstheme="majorBidi"/>
          <w:color w:val="000000"/>
          <w:sz w:val="24"/>
          <w:szCs w:val="24"/>
          <w:lang w:eastAsia="tr-TR"/>
        </w:rPr>
        <w:t>. 15ᵃ.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618F0" w:rsidRDefault="00BE0E12" w:rsidP="008C4D1A">
      <w:pPr>
        <w:spacing w:after="0"/>
        <w:jc w:val="both"/>
        <w:rPr>
          <w:rFonts w:ascii="Times New Roman" w:eastAsia="Times New Roman" w:hAnsi="Times New Roman" w:cs="Times New Roman"/>
          <w:color w:val="000000"/>
          <w:sz w:val="24"/>
          <w:szCs w:val="24"/>
          <w:lang w:eastAsia="tr-TR"/>
        </w:rPr>
      </w:pPr>
      <w:r w:rsidRPr="00BE0E12">
        <w:rPr>
          <w:rFonts w:asciiTheme="majorBidi" w:eastAsia="Times New Roman" w:hAnsiTheme="majorBidi" w:cstheme="majorBidi"/>
          <w:color w:val="000000"/>
          <w:sz w:val="24"/>
          <w:szCs w:val="24"/>
          <w:lang w:eastAsia="tr-TR"/>
        </w:rPr>
        <w:t xml:space="preserve">g) Makale: Yazar adı soyadı, makale adı (tırnak içinde), dergi veya eser adı (italik), çeviri ise çevirenin adı soyadı, baskı yeri, tarihi, cildi, sayısı, sayfası. </w:t>
      </w:r>
      <w:proofErr w:type="gramStart"/>
      <w:r w:rsidRPr="00BE0E12">
        <w:rPr>
          <w:rFonts w:asciiTheme="majorBidi" w:eastAsia="Times New Roman" w:hAnsiTheme="majorBidi" w:cstheme="majorBidi"/>
          <w:color w:val="000000"/>
          <w:sz w:val="24"/>
          <w:szCs w:val="24"/>
          <w:lang w:eastAsia="tr-TR"/>
        </w:rPr>
        <w:t>(</w:t>
      </w:r>
      <w:proofErr w:type="gramEnd"/>
      <w:r w:rsidRPr="00BE0E12">
        <w:rPr>
          <w:rFonts w:asciiTheme="majorBidi" w:eastAsia="Times New Roman" w:hAnsiTheme="majorBidi" w:cstheme="majorBidi"/>
          <w:color w:val="000000"/>
          <w:sz w:val="24"/>
          <w:szCs w:val="24"/>
          <w:lang w:eastAsia="tr-TR"/>
        </w:rPr>
        <w:t xml:space="preserve">Kaynakçada makalenin geçtiği sayfa aralığı: </w:t>
      </w:r>
      <w:proofErr w:type="spellStart"/>
      <w:r w:rsidRPr="00BE0E12">
        <w:rPr>
          <w:rFonts w:asciiTheme="majorBidi" w:eastAsia="Times New Roman" w:hAnsiTheme="majorBidi" w:cstheme="majorBidi"/>
          <w:color w:val="000000"/>
          <w:sz w:val="24"/>
          <w:szCs w:val="24"/>
          <w:lang w:eastAsia="tr-TR"/>
        </w:rPr>
        <w:t>ss</w:t>
      </w:r>
      <w:proofErr w:type="spellEnd"/>
      <w:r w:rsidRPr="00BE0E12">
        <w:rPr>
          <w:rFonts w:asciiTheme="majorBidi" w:eastAsia="Times New Roman" w:hAnsiTheme="majorBidi" w:cstheme="majorBidi"/>
          <w:color w:val="000000"/>
          <w:sz w:val="24"/>
          <w:szCs w:val="24"/>
          <w:lang w:eastAsia="tr-TR"/>
        </w:rPr>
        <w:t>. 35-52</w:t>
      </w:r>
      <w:proofErr w:type="gramStart"/>
      <w:r w:rsidRPr="00BE0E12">
        <w:rPr>
          <w:rFonts w:asciiTheme="majorBidi" w:eastAsia="Times New Roman" w:hAnsiTheme="majorBidi" w:cstheme="majorBidi"/>
          <w:color w:val="000000"/>
          <w:sz w:val="24"/>
          <w:szCs w:val="24"/>
          <w:lang w:eastAsia="tr-TR"/>
        </w:rPr>
        <w:t>)</w:t>
      </w:r>
      <w:proofErr w:type="gramEnd"/>
      <w:r w:rsidRPr="00BE0E12">
        <w:rPr>
          <w:rFonts w:asciiTheme="majorBidi" w:eastAsia="Times New Roman" w:hAnsiTheme="majorBidi" w:cstheme="majorBidi"/>
          <w:color w:val="000000"/>
          <w:sz w:val="24"/>
          <w:szCs w:val="24"/>
          <w:lang w:eastAsia="tr-TR"/>
        </w:rPr>
        <w:t>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618F0" w:rsidRDefault="00BE0E12" w:rsidP="008C4D1A">
      <w:pPr>
        <w:spacing w:after="0"/>
        <w:jc w:val="both"/>
        <w:rPr>
          <w:rFonts w:ascii="Times New Roman" w:eastAsia="Times New Roman" w:hAnsi="Times New Roman" w:cs="Times New Roman"/>
          <w:color w:val="000000"/>
          <w:sz w:val="24"/>
          <w:szCs w:val="24"/>
          <w:lang w:eastAsia="tr-TR"/>
        </w:rPr>
      </w:pPr>
      <w:r w:rsidRPr="00BE0E12">
        <w:rPr>
          <w:rFonts w:asciiTheme="majorBidi" w:eastAsia="Times New Roman" w:hAnsiTheme="majorBidi" w:cstheme="majorBidi"/>
          <w:color w:val="000000"/>
          <w:sz w:val="24"/>
          <w:szCs w:val="24"/>
          <w:lang w:eastAsia="tr-TR"/>
        </w:rPr>
        <w:t xml:space="preserve">h) Telif makale örnek: </w:t>
      </w:r>
      <w:r w:rsidR="00B618F0" w:rsidRPr="008C4D1A">
        <w:rPr>
          <w:rFonts w:asciiTheme="majorBidi" w:eastAsia="Times New Roman" w:hAnsiTheme="majorBidi" w:cstheme="majorBidi"/>
          <w:sz w:val="24"/>
          <w:szCs w:val="24"/>
          <w:lang w:eastAsia="tr-TR"/>
        </w:rPr>
        <w:t xml:space="preserve">Sami Kılıç, “Uşak ve Çevresinde Yağmur Yağdırma Uygulamaları (Takmak Köyü Örneği)”, </w:t>
      </w:r>
      <w:proofErr w:type="spellStart"/>
      <w:r w:rsidR="00B618F0" w:rsidRPr="008C4D1A">
        <w:rPr>
          <w:rFonts w:ascii="Times New Roman" w:hAnsi="Times New Roman" w:cs="Times New Roman"/>
          <w:i/>
          <w:sz w:val="24"/>
          <w:szCs w:val="24"/>
          <w:shd w:val="clear" w:color="auto" w:fill="FFFFFF"/>
        </w:rPr>
        <w:t>Turkish</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Studies</w:t>
      </w:r>
      <w:proofErr w:type="spellEnd"/>
      <w:r w:rsidR="00B618F0" w:rsidRPr="008C4D1A">
        <w:rPr>
          <w:rFonts w:ascii="Times New Roman" w:hAnsi="Times New Roman" w:cs="Times New Roman"/>
          <w:i/>
          <w:sz w:val="24"/>
          <w:szCs w:val="24"/>
          <w:shd w:val="clear" w:color="auto" w:fill="FFFFFF"/>
        </w:rPr>
        <w:t xml:space="preserve">- International </w:t>
      </w:r>
      <w:proofErr w:type="spellStart"/>
      <w:r w:rsidR="00B618F0" w:rsidRPr="008C4D1A">
        <w:rPr>
          <w:rFonts w:ascii="Times New Roman" w:hAnsi="Times New Roman" w:cs="Times New Roman"/>
          <w:i/>
          <w:sz w:val="24"/>
          <w:szCs w:val="24"/>
          <w:shd w:val="clear" w:color="auto" w:fill="FFFFFF"/>
        </w:rPr>
        <w:t>Periodical</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For</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The</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Languages</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terature</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and</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History</w:t>
      </w:r>
      <w:proofErr w:type="spellEnd"/>
      <w:r w:rsidR="00B618F0" w:rsidRPr="008C4D1A">
        <w:rPr>
          <w:rFonts w:ascii="Times New Roman" w:hAnsi="Times New Roman" w:cs="Times New Roman"/>
          <w:i/>
          <w:sz w:val="24"/>
          <w:szCs w:val="24"/>
          <w:shd w:val="clear" w:color="auto" w:fill="FFFFFF"/>
        </w:rPr>
        <w:t xml:space="preserve"> of </w:t>
      </w:r>
      <w:proofErr w:type="spellStart"/>
      <w:r w:rsidR="00B618F0" w:rsidRPr="008C4D1A">
        <w:rPr>
          <w:rFonts w:ascii="Times New Roman" w:hAnsi="Times New Roman" w:cs="Times New Roman"/>
          <w:i/>
          <w:sz w:val="24"/>
          <w:szCs w:val="24"/>
          <w:shd w:val="clear" w:color="auto" w:fill="FFFFFF"/>
        </w:rPr>
        <w:t>Turkish</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or</w:t>
      </w:r>
      <w:proofErr w:type="spellEnd"/>
      <w:r w:rsidR="00B618F0" w:rsidRPr="008C4D1A">
        <w:rPr>
          <w:rFonts w:ascii="Times New Roman" w:hAnsi="Times New Roman" w:cs="Times New Roman"/>
          <w:i/>
          <w:sz w:val="24"/>
          <w:szCs w:val="24"/>
          <w:shd w:val="clear" w:color="auto" w:fill="FFFFFF"/>
        </w:rPr>
        <w:t xml:space="preserve"> </w:t>
      </w:r>
      <w:proofErr w:type="spellStart"/>
      <w:r w:rsidR="00B618F0" w:rsidRPr="008C4D1A">
        <w:rPr>
          <w:rFonts w:ascii="Times New Roman" w:hAnsi="Times New Roman" w:cs="Times New Roman"/>
          <w:i/>
          <w:sz w:val="24"/>
          <w:szCs w:val="24"/>
          <w:shd w:val="clear" w:color="auto" w:fill="FFFFFF"/>
        </w:rPr>
        <w:t>Turkic</w:t>
      </w:r>
      <w:proofErr w:type="spellEnd"/>
      <w:r w:rsidR="00B618F0" w:rsidRPr="008C4D1A">
        <w:rPr>
          <w:rFonts w:ascii="Times New Roman" w:hAnsi="Times New Roman" w:cs="Times New Roman"/>
          <w:sz w:val="24"/>
          <w:szCs w:val="24"/>
          <w:shd w:val="clear" w:color="auto" w:fill="FFFFFF"/>
        </w:rPr>
        <w:t xml:space="preserve">, </w:t>
      </w:r>
      <w:proofErr w:type="spellStart"/>
      <w:r w:rsidR="00B618F0" w:rsidRPr="008C4D1A">
        <w:rPr>
          <w:rFonts w:ascii="Times New Roman" w:hAnsi="Times New Roman" w:cs="Times New Roman"/>
          <w:sz w:val="24"/>
          <w:szCs w:val="24"/>
          <w:shd w:val="clear" w:color="auto" w:fill="FFFFFF"/>
        </w:rPr>
        <w:t>Turkey</w:t>
      </w:r>
      <w:proofErr w:type="spellEnd"/>
      <w:r w:rsidR="00B618F0" w:rsidRPr="008C4D1A">
        <w:rPr>
          <w:rFonts w:ascii="Times New Roman" w:hAnsi="Times New Roman" w:cs="Times New Roman"/>
          <w:sz w:val="24"/>
          <w:szCs w:val="24"/>
          <w:shd w:val="clear" w:color="auto" w:fill="FFFFFF"/>
        </w:rPr>
        <w:t xml:space="preserve">, </w:t>
      </w:r>
      <w:proofErr w:type="spellStart"/>
      <w:r w:rsidR="00B618F0" w:rsidRPr="008C4D1A">
        <w:rPr>
          <w:rFonts w:ascii="Times New Roman" w:hAnsi="Times New Roman" w:cs="Times New Roman"/>
          <w:sz w:val="24"/>
          <w:szCs w:val="24"/>
          <w:shd w:val="clear" w:color="auto" w:fill="FFFFFF"/>
        </w:rPr>
        <w:t>Winter</w:t>
      </w:r>
      <w:proofErr w:type="spellEnd"/>
      <w:r w:rsidR="00B618F0" w:rsidRPr="008C4D1A">
        <w:rPr>
          <w:rFonts w:ascii="Times New Roman" w:hAnsi="Times New Roman" w:cs="Times New Roman"/>
          <w:sz w:val="24"/>
          <w:szCs w:val="24"/>
          <w:shd w:val="clear" w:color="auto" w:fill="FFFFFF"/>
        </w:rPr>
        <w:t xml:space="preserve"> 2011, Volume 6/1, p. 495-506</w:t>
      </w:r>
      <w:r w:rsidR="00B618F0" w:rsidRPr="008C4D1A">
        <w:rPr>
          <w:rFonts w:ascii="Times New Roman" w:eastAsia="Times New Roman" w:hAnsi="Times New Roman" w:cs="Times New Roman"/>
          <w:sz w:val="24"/>
          <w:szCs w:val="24"/>
          <w:lang w:eastAsia="tr-TR"/>
        </w:rPr>
        <w:t>, s. 498.</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i) Çeviri makale örnek: </w:t>
      </w:r>
      <w:proofErr w:type="spellStart"/>
      <w:r w:rsidRPr="00BE0E12">
        <w:rPr>
          <w:rFonts w:asciiTheme="majorBidi" w:eastAsia="Times New Roman" w:hAnsiTheme="majorBidi" w:cstheme="majorBidi"/>
          <w:color w:val="000000"/>
          <w:sz w:val="24"/>
          <w:szCs w:val="24"/>
          <w:lang w:eastAsia="tr-TR"/>
        </w:rPr>
        <w:t>Riccardo</w:t>
      </w:r>
      <w:proofErr w:type="spellEnd"/>
      <w:r w:rsidRPr="00BE0E12">
        <w:rPr>
          <w:rFonts w:asciiTheme="majorBidi" w:eastAsia="Times New Roman" w:hAnsiTheme="majorBidi" w:cstheme="majorBidi"/>
          <w:color w:val="000000"/>
          <w:sz w:val="24"/>
          <w:szCs w:val="24"/>
          <w:lang w:eastAsia="tr-TR"/>
        </w:rPr>
        <w:t xml:space="preserve"> </w:t>
      </w:r>
      <w:proofErr w:type="spellStart"/>
      <w:r w:rsidRPr="00BE0E12">
        <w:rPr>
          <w:rFonts w:asciiTheme="majorBidi" w:eastAsia="Times New Roman" w:hAnsiTheme="majorBidi" w:cstheme="majorBidi"/>
          <w:color w:val="000000"/>
          <w:sz w:val="24"/>
          <w:szCs w:val="24"/>
          <w:lang w:eastAsia="tr-TR"/>
        </w:rPr>
        <w:t>Pozzo</w:t>
      </w:r>
      <w:proofErr w:type="spellEnd"/>
      <w:r w:rsidRPr="00BE0E12">
        <w:rPr>
          <w:rFonts w:asciiTheme="majorBidi" w:eastAsia="Times New Roman" w:hAnsiTheme="majorBidi" w:cstheme="majorBidi"/>
          <w:color w:val="000000"/>
          <w:sz w:val="24"/>
          <w:szCs w:val="24"/>
          <w:lang w:eastAsia="tr-TR"/>
        </w:rPr>
        <w:t>, “Kant’ın Mantık Felsefesi İçin Mirası” (çev. Burhanettin Tatar</w:t>
      </w:r>
      <w:proofErr w:type="gramStart"/>
      <w:r w:rsidRPr="00BE0E12">
        <w:rPr>
          <w:rFonts w:asciiTheme="majorBidi" w:eastAsia="Times New Roman" w:hAnsiTheme="majorBidi" w:cstheme="majorBidi"/>
          <w:color w:val="000000"/>
          <w:sz w:val="24"/>
          <w:szCs w:val="24"/>
          <w:lang w:eastAsia="tr-TR"/>
        </w:rPr>
        <w:t>)</w:t>
      </w:r>
      <w:proofErr w:type="gramEnd"/>
      <w:r w:rsidRPr="00BE0E12">
        <w:rPr>
          <w:rFonts w:asciiTheme="majorBidi" w:eastAsia="Times New Roman" w:hAnsiTheme="majorBidi" w:cstheme="majorBidi"/>
          <w:color w:val="000000"/>
          <w:sz w:val="24"/>
          <w:szCs w:val="24"/>
          <w:lang w:eastAsia="tr-TR"/>
        </w:rPr>
        <w:t xml:space="preserve">, </w:t>
      </w:r>
      <w:proofErr w:type="spellStart"/>
      <w:r w:rsidRPr="008C4D1A">
        <w:rPr>
          <w:rFonts w:asciiTheme="majorBidi" w:eastAsia="Times New Roman" w:hAnsiTheme="majorBidi" w:cstheme="majorBidi"/>
          <w:i/>
          <w:color w:val="000000"/>
          <w:sz w:val="24"/>
          <w:szCs w:val="24"/>
          <w:lang w:eastAsia="tr-TR"/>
        </w:rPr>
        <w:t>Bilimname</w:t>
      </w:r>
      <w:proofErr w:type="spellEnd"/>
      <w:r w:rsidRPr="00BE0E12">
        <w:rPr>
          <w:rFonts w:asciiTheme="majorBidi" w:eastAsia="Times New Roman" w:hAnsiTheme="majorBidi" w:cstheme="majorBidi"/>
          <w:color w:val="000000"/>
          <w:sz w:val="24"/>
          <w:szCs w:val="24"/>
          <w:lang w:eastAsia="tr-TR"/>
        </w:rPr>
        <w:t>, sayı: VI, 2004/3, s. 187.</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j) Yayımlanmış </w:t>
      </w:r>
      <w:proofErr w:type="gramStart"/>
      <w:r w:rsidRPr="00BE0E12">
        <w:rPr>
          <w:rFonts w:asciiTheme="majorBidi" w:eastAsia="Times New Roman" w:hAnsiTheme="majorBidi" w:cstheme="majorBidi"/>
          <w:color w:val="000000"/>
          <w:sz w:val="24"/>
          <w:szCs w:val="24"/>
          <w:lang w:eastAsia="tr-TR"/>
        </w:rPr>
        <w:t>sempozyum</w:t>
      </w:r>
      <w:proofErr w:type="gramEnd"/>
      <w:r w:rsidRPr="00BE0E12">
        <w:rPr>
          <w:rFonts w:asciiTheme="majorBidi" w:eastAsia="Times New Roman" w:hAnsiTheme="majorBidi" w:cstheme="majorBidi"/>
          <w:color w:val="000000"/>
          <w:sz w:val="24"/>
          <w:szCs w:val="24"/>
          <w:lang w:eastAsia="tr-TR"/>
        </w:rPr>
        <w:t xml:space="preserve"> bildirileri, ansiklopedi maddeleri ve kitapta bölümler makalelerin kaynak gösteriliş düzeniyle aynı olmalıdır.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D27205" w:rsidP="008C4D1A">
      <w:pPr>
        <w:spacing w:after="0"/>
        <w:jc w:val="both"/>
        <w:rPr>
          <w:rFonts w:asciiTheme="majorBidi" w:eastAsia="Times New Roman" w:hAnsiTheme="majorBidi" w:cstheme="majorBidi"/>
          <w:color w:val="000000"/>
          <w:sz w:val="24"/>
          <w:szCs w:val="24"/>
          <w:lang w:eastAsia="tr-TR"/>
        </w:rPr>
      </w:pPr>
      <w:r>
        <w:rPr>
          <w:rFonts w:asciiTheme="majorBidi" w:eastAsia="Times New Roman" w:hAnsiTheme="majorBidi" w:cstheme="majorBidi"/>
          <w:color w:val="000000"/>
          <w:sz w:val="24"/>
          <w:szCs w:val="24"/>
          <w:lang w:eastAsia="tr-TR"/>
        </w:rPr>
        <w:t>k</w:t>
      </w:r>
      <w:r w:rsidR="00BE0E12" w:rsidRPr="00BE0E12">
        <w:rPr>
          <w:rFonts w:asciiTheme="majorBidi" w:eastAsia="Times New Roman" w:hAnsiTheme="majorBidi" w:cstheme="majorBidi"/>
          <w:color w:val="000000"/>
          <w:sz w:val="24"/>
          <w:szCs w:val="24"/>
          <w:lang w:eastAsia="tr-TR"/>
        </w:rPr>
        <w:t xml:space="preserve">) Dipnotlarda kullanılan kaynak ilk geçtiği yerde yukarıdaki şekilde tam künye ile verilmelidir. İkinci defa gösterilen aynı kaynak için; yazarın soyadı veya meşhur adı, eserin kısa adı, birden çok cilt varsa cildi ve sayfa numarası yazılır. Örnek: </w:t>
      </w:r>
      <w:proofErr w:type="spellStart"/>
      <w:r w:rsidR="00BE0E12" w:rsidRPr="00BE0E12">
        <w:rPr>
          <w:rFonts w:asciiTheme="majorBidi" w:eastAsia="Times New Roman" w:hAnsiTheme="majorBidi" w:cstheme="majorBidi"/>
          <w:color w:val="000000"/>
          <w:sz w:val="24"/>
          <w:szCs w:val="24"/>
          <w:lang w:eastAsia="tr-TR"/>
        </w:rPr>
        <w:t>Râzî</w:t>
      </w:r>
      <w:proofErr w:type="spellEnd"/>
      <w:r w:rsidR="00BE0E12" w:rsidRPr="00BE0E12">
        <w:rPr>
          <w:rFonts w:asciiTheme="majorBidi" w:eastAsia="Times New Roman" w:hAnsiTheme="majorBidi" w:cstheme="majorBidi"/>
          <w:color w:val="000000"/>
          <w:sz w:val="24"/>
          <w:szCs w:val="24"/>
          <w:lang w:eastAsia="tr-TR"/>
        </w:rPr>
        <w:t>, el-</w:t>
      </w:r>
      <w:proofErr w:type="spellStart"/>
      <w:r w:rsidR="00BE0E12" w:rsidRPr="00BE0E12">
        <w:rPr>
          <w:rFonts w:asciiTheme="majorBidi" w:eastAsia="Times New Roman" w:hAnsiTheme="majorBidi" w:cstheme="majorBidi"/>
          <w:color w:val="000000"/>
          <w:sz w:val="24"/>
          <w:szCs w:val="24"/>
          <w:lang w:eastAsia="tr-TR"/>
        </w:rPr>
        <w:t>Mahsûl</w:t>
      </w:r>
      <w:proofErr w:type="spellEnd"/>
      <w:r w:rsidR="00BE0E12" w:rsidRPr="00BE0E12">
        <w:rPr>
          <w:rFonts w:asciiTheme="majorBidi" w:eastAsia="Times New Roman" w:hAnsiTheme="majorBidi" w:cstheme="majorBidi"/>
          <w:color w:val="000000"/>
          <w:sz w:val="24"/>
          <w:szCs w:val="24"/>
          <w:lang w:eastAsia="tr-TR"/>
        </w:rPr>
        <w:t>, II, 62.</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l) Arapça eser isimlerinde, birinci kelimenin ve özel isimlerin baş harfleri büyük, diğerleri küçük harflerle yazılmalıdır. Farsça, İngilizce, vb. diğer yabancı dillerdeki ve Osmanlı Türkçesi ile yazılan eser adlarının her kelimesinin baş harfleri büyük </w:t>
      </w:r>
      <w:r w:rsidRPr="00BE0E12">
        <w:rPr>
          <w:rFonts w:asciiTheme="majorBidi" w:eastAsia="Times New Roman" w:hAnsiTheme="majorBidi" w:cstheme="majorBidi"/>
          <w:color w:val="000000"/>
          <w:sz w:val="24"/>
          <w:szCs w:val="24"/>
          <w:lang w:eastAsia="tr-TR"/>
        </w:rPr>
        <w:lastRenderedPageBreak/>
        <w:t>olmalıdır. Birden çok yazarı ve hazırlayanı olan eserlerde her şahıs isminden sonra virgül konmalıdır.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m) </w:t>
      </w:r>
      <w:proofErr w:type="spellStart"/>
      <w:r w:rsidRPr="00BE0E12">
        <w:rPr>
          <w:rFonts w:asciiTheme="majorBidi" w:eastAsia="Times New Roman" w:hAnsiTheme="majorBidi" w:cstheme="majorBidi"/>
          <w:color w:val="000000"/>
          <w:sz w:val="24"/>
          <w:szCs w:val="24"/>
          <w:lang w:eastAsia="tr-TR"/>
        </w:rPr>
        <w:t>Âyetler</w:t>
      </w:r>
      <w:proofErr w:type="spellEnd"/>
      <w:r w:rsidRPr="00BE0E12">
        <w:rPr>
          <w:rFonts w:asciiTheme="majorBidi" w:eastAsia="Times New Roman" w:hAnsiTheme="majorBidi" w:cstheme="majorBidi"/>
          <w:color w:val="000000"/>
          <w:sz w:val="24"/>
          <w:szCs w:val="24"/>
          <w:lang w:eastAsia="tr-TR"/>
        </w:rPr>
        <w:t xml:space="preserve"> italik karakterle yazılmalı, referansı (</w:t>
      </w:r>
      <w:proofErr w:type="spellStart"/>
      <w:r w:rsidRPr="00BE0E12">
        <w:rPr>
          <w:rFonts w:asciiTheme="majorBidi" w:eastAsia="Times New Roman" w:hAnsiTheme="majorBidi" w:cstheme="majorBidi"/>
          <w:color w:val="000000"/>
          <w:sz w:val="24"/>
          <w:szCs w:val="24"/>
          <w:lang w:eastAsia="tr-TR"/>
        </w:rPr>
        <w:t>sûre</w:t>
      </w:r>
      <w:proofErr w:type="spellEnd"/>
      <w:r w:rsidRPr="00BE0E12">
        <w:rPr>
          <w:rFonts w:asciiTheme="majorBidi" w:eastAsia="Times New Roman" w:hAnsiTheme="majorBidi" w:cstheme="majorBidi"/>
          <w:color w:val="000000"/>
          <w:sz w:val="24"/>
          <w:szCs w:val="24"/>
          <w:lang w:eastAsia="tr-TR"/>
        </w:rPr>
        <w:t xml:space="preserve"> adı </w:t>
      </w:r>
      <w:proofErr w:type="spellStart"/>
      <w:r w:rsidRPr="00BE0E12">
        <w:rPr>
          <w:rFonts w:asciiTheme="majorBidi" w:eastAsia="Times New Roman" w:hAnsiTheme="majorBidi" w:cstheme="majorBidi"/>
          <w:color w:val="000000"/>
          <w:sz w:val="24"/>
          <w:szCs w:val="24"/>
          <w:lang w:eastAsia="tr-TR"/>
        </w:rPr>
        <w:t>sûre</w:t>
      </w:r>
      <w:proofErr w:type="spellEnd"/>
      <w:r w:rsidRPr="00BE0E12">
        <w:rPr>
          <w:rFonts w:asciiTheme="majorBidi" w:eastAsia="Times New Roman" w:hAnsiTheme="majorBidi" w:cstheme="majorBidi"/>
          <w:color w:val="000000"/>
          <w:sz w:val="24"/>
          <w:szCs w:val="24"/>
          <w:lang w:eastAsia="tr-TR"/>
        </w:rPr>
        <w:t xml:space="preserve"> </w:t>
      </w:r>
      <w:proofErr w:type="spellStart"/>
      <w:r w:rsidRPr="00BE0E12">
        <w:rPr>
          <w:rFonts w:asciiTheme="majorBidi" w:eastAsia="Times New Roman" w:hAnsiTheme="majorBidi" w:cstheme="majorBidi"/>
          <w:color w:val="000000"/>
          <w:sz w:val="24"/>
          <w:szCs w:val="24"/>
          <w:lang w:eastAsia="tr-TR"/>
        </w:rPr>
        <w:t>no</w:t>
      </w:r>
      <w:proofErr w:type="spellEnd"/>
      <w:r w:rsidRPr="00BE0E12">
        <w:rPr>
          <w:rFonts w:asciiTheme="majorBidi" w:eastAsia="Times New Roman" w:hAnsiTheme="majorBidi" w:cstheme="majorBidi"/>
          <w:color w:val="000000"/>
          <w:sz w:val="24"/>
          <w:szCs w:val="24"/>
          <w:lang w:eastAsia="tr-TR"/>
        </w:rPr>
        <w:t>/</w:t>
      </w:r>
      <w:proofErr w:type="spellStart"/>
      <w:r w:rsidRPr="00BE0E12">
        <w:rPr>
          <w:rFonts w:asciiTheme="majorBidi" w:eastAsia="Times New Roman" w:hAnsiTheme="majorBidi" w:cstheme="majorBidi"/>
          <w:color w:val="000000"/>
          <w:sz w:val="24"/>
          <w:szCs w:val="24"/>
          <w:lang w:eastAsia="tr-TR"/>
        </w:rPr>
        <w:t>âyet</w:t>
      </w:r>
      <w:proofErr w:type="spellEnd"/>
      <w:r w:rsidRPr="00BE0E12">
        <w:rPr>
          <w:rFonts w:asciiTheme="majorBidi" w:eastAsia="Times New Roman" w:hAnsiTheme="majorBidi" w:cstheme="majorBidi"/>
          <w:color w:val="000000"/>
          <w:sz w:val="24"/>
          <w:szCs w:val="24"/>
          <w:lang w:eastAsia="tr-TR"/>
        </w:rPr>
        <w:t xml:space="preserve"> </w:t>
      </w:r>
      <w:proofErr w:type="spellStart"/>
      <w:r w:rsidRPr="00BE0E12">
        <w:rPr>
          <w:rFonts w:asciiTheme="majorBidi" w:eastAsia="Times New Roman" w:hAnsiTheme="majorBidi" w:cstheme="majorBidi"/>
          <w:color w:val="000000"/>
          <w:sz w:val="24"/>
          <w:szCs w:val="24"/>
          <w:lang w:eastAsia="tr-TR"/>
        </w:rPr>
        <w:t>no</w:t>
      </w:r>
      <w:proofErr w:type="spellEnd"/>
      <w:r w:rsidRPr="00BE0E12">
        <w:rPr>
          <w:rFonts w:asciiTheme="majorBidi" w:eastAsia="Times New Roman" w:hAnsiTheme="majorBidi" w:cstheme="majorBidi"/>
          <w:color w:val="000000"/>
          <w:sz w:val="24"/>
          <w:szCs w:val="24"/>
          <w:lang w:eastAsia="tr-TR"/>
        </w:rPr>
        <w:t>) sırasına göre verilmelidir. Örnek: el-Bakara 2/10.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n) Hadis kitaplarında, ilgili eserin hadis alanında meşhur olan referans yöntemi kullanılmalıdır. Örnek: </w:t>
      </w:r>
      <w:proofErr w:type="spellStart"/>
      <w:r w:rsidRPr="00BE0E12">
        <w:rPr>
          <w:rFonts w:asciiTheme="majorBidi" w:eastAsia="Times New Roman" w:hAnsiTheme="majorBidi" w:cstheme="majorBidi"/>
          <w:color w:val="000000"/>
          <w:sz w:val="24"/>
          <w:szCs w:val="24"/>
          <w:lang w:eastAsia="tr-TR"/>
        </w:rPr>
        <w:t>Buharî</w:t>
      </w:r>
      <w:proofErr w:type="spellEnd"/>
      <w:r w:rsidRPr="00BE0E12">
        <w:rPr>
          <w:rFonts w:asciiTheme="majorBidi" w:eastAsia="Times New Roman" w:hAnsiTheme="majorBidi" w:cstheme="majorBidi"/>
          <w:color w:val="000000"/>
          <w:sz w:val="24"/>
          <w:szCs w:val="24"/>
          <w:lang w:eastAsia="tr-TR"/>
        </w:rPr>
        <w:t>, “İman”, 1.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r w:rsidRPr="00BE0E12">
        <w:rPr>
          <w:rFonts w:asciiTheme="majorBidi" w:eastAsia="Times New Roman" w:hAnsiTheme="majorBidi" w:cstheme="majorBidi"/>
          <w:color w:val="000000"/>
          <w:sz w:val="24"/>
          <w:szCs w:val="24"/>
          <w:lang w:eastAsia="tr-TR"/>
        </w:rPr>
        <w:t xml:space="preserve">o) İnternet kaynaklarında </w:t>
      </w:r>
      <w:r w:rsidR="004A6993">
        <w:rPr>
          <w:rFonts w:asciiTheme="majorBidi" w:eastAsia="Times New Roman" w:hAnsiTheme="majorBidi" w:cstheme="majorBidi"/>
          <w:color w:val="000000"/>
          <w:sz w:val="24"/>
          <w:szCs w:val="24"/>
          <w:lang w:eastAsia="tr-TR"/>
        </w:rPr>
        <w:t xml:space="preserve">URL adresi ile birlikte </w:t>
      </w:r>
      <w:r w:rsidRPr="00BE0E12">
        <w:rPr>
          <w:rFonts w:asciiTheme="majorBidi" w:eastAsia="Times New Roman" w:hAnsiTheme="majorBidi" w:cstheme="majorBidi"/>
          <w:color w:val="000000"/>
          <w:sz w:val="24"/>
          <w:szCs w:val="24"/>
          <w:lang w:eastAsia="tr-TR"/>
        </w:rPr>
        <w:t>yararlanıldığı tarih belirtilmelidir. </w:t>
      </w:r>
    </w:p>
    <w:p w:rsidR="00D27205" w:rsidRDefault="00D27205" w:rsidP="008C4D1A">
      <w:pPr>
        <w:spacing w:after="0"/>
        <w:jc w:val="both"/>
        <w:rPr>
          <w:rFonts w:asciiTheme="majorBidi" w:eastAsia="Times New Roman" w:hAnsiTheme="majorBidi" w:cstheme="majorBidi"/>
          <w:color w:val="000000"/>
          <w:sz w:val="24"/>
          <w:szCs w:val="24"/>
          <w:lang w:eastAsia="tr-TR"/>
        </w:rPr>
      </w:pP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bookmarkStart w:id="0" w:name="_GoBack"/>
      <w:bookmarkEnd w:id="0"/>
      <w:r w:rsidRPr="00BE0E12">
        <w:rPr>
          <w:rFonts w:asciiTheme="majorBidi" w:eastAsia="Times New Roman" w:hAnsiTheme="majorBidi" w:cstheme="majorBidi"/>
          <w:color w:val="000000"/>
          <w:sz w:val="24"/>
          <w:szCs w:val="24"/>
          <w:lang w:eastAsia="tr-TR"/>
        </w:rPr>
        <w:t>p) Dipnot referans numaraları noktalama işaretlerinden sonra konulmalıdır.</w:t>
      </w:r>
    </w:p>
    <w:p w:rsidR="00BE0E12" w:rsidRPr="00BE0E12" w:rsidRDefault="00BE0E12" w:rsidP="008C4D1A">
      <w:pPr>
        <w:spacing w:after="0"/>
        <w:jc w:val="both"/>
        <w:rPr>
          <w:rFonts w:asciiTheme="majorBidi" w:eastAsia="Times New Roman" w:hAnsiTheme="majorBidi" w:cstheme="majorBidi"/>
          <w:color w:val="000000"/>
          <w:sz w:val="24"/>
          <w:szCs w:val="24"/>
          <w:lang w:eastAsia="tr-TR"/>
        </w:rPr>
      </w:pPr>
    </w:p>
    <w:p w:rsidR="007936EB" w:rsidRDefault="007936EB" w:rsidP="008C4D1A">
      <w:pPr>
        <w:jc w:val="both"/>
        <w:rPr>
          <w:b/>
          <w:bCs/>
          <w:sz w:val="24"/>
          <w:szCs w:val="24"/>
        </w:rPr>
      </w:pPr>
    </w:p>
    <w:p w:rsidR="00522471" w:rsidRDefault="00522471" w:rsidP="008C4D1A"/>
    <w:sectPr w:rsidR="0052247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82" w:rsidRDefault="00586882" w:rsidP="00354FA9">
      <w:pPr>
        <w:spacing w:after="0" w:line="240" w:lineRule="auto"/>
      </w:pPr>
      <w:r>
        <w:separator/>
      </w:r>
    </w:p>
  </w:endnote>
  <w:endnote w:type="continuationSeparator" w:id="0">
    <w:p w:rsidR="00586882" w:rsidRDefault="00586882" w:rsidP="00354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643195"/>
      <w:docPartObj>
        <w:docPartGallery w:val="Page Numbers (Bottom of Page)"/>
        <w:docPartUnique/>
      </w:docPartObj>
    </w:sdtPr>
    <w:sdtEndPr/>
    <w:sdtContent>
      <w:p w:rsidR="00354FA9" w:rsidRDefault="00354FA9">
        <w:pPr>
          <w:pStyle w:val="Altbilgi"/>
          <w:jc w:val="center"/>
        </w:pPr>
        <w:r>
          <w:fldChar w:fldCharType="begin"/>
        </w:r>
        <w:r>
          <w:instrText>PAGE   \* MERGEFORMAT</w:instrText>
        </w:r>
        <w:r>
          <w:fldChar w:fldCharType="separate"/>
        </w:r>
        <w:r w:rsidR="00D27205">
          <w:rPr>
            <w:noProof/>
          </w:rPr>
          <w:t>2</w:t>
        </w:r>
        <w:r>
          <w:fldChar w:fldCharType="end"/>
        </w:r>
      </w:p>
    </w:sdtContent>
  </w:sdt>
  <w:p w:rsidR="00354FA9" w:rsidRDefault="00354F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82" w:rsidRDefault="00586882" w:rsidP="00354FA9">
      <w:pPr>
        <w:spacing w:after="0" w:line="240" w:lineRule="auto"/>
      </w:pPr>
      <w:r>
        <w:separator/>
      </w:r>
    </w:p>
  </w:footnote>
  <w:footnote w:type="continuationSeparator" w:id="0">
    <w:p w:rsidR="00586882" w:rsidRDefault="00586882" w:rsidP="00354F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9D"/>
    <w:rsid w:val="00042F42"/>
    <w:rsid w:val="00093A20"/>
    <w:rsid w:val="000C0A7F"/>
    <w:rsid w:val="00177627"/>
    <w:rsid w:val="00247DF6"/>
    <w:rsid w:val="002B171A"/>
    <w:rsid w:val="00353992"/>
    <w:rsid w:val="00354FA9"/>
    <w:rsid w:val="004A4C42"/>
    <w:rsid w:val="004A6993"/>
    <w:rsid w:val="00522471"/>
    <w:rsid w:val="00536D34"/>
    <w:rsid w:val="005533D4"/>
    <w:rsid w:val="00586882"/>
    <w:rsid w:val="005F33B6"/>
    <w:rsid w:val="00724226"/>
    <w:rsid w:val="007936EB"/>
    <w:rsid w:val="007C25C2"/>
    <w:rsid w:val="00854425"/>
    <w:rsid w:val="008C4D1A"/>
    <w:rsid w:val="00903180"/>
    <w:rsid w:val="009126AC"/>
    <w:rsid w:val="009B6A7D"/>
    <w:rsid w:val="009E4B1D"/>
    <w:rsid w:val="00B618F0"/>
    <w:rsid w:val="00B86F9D"/>
    <w:rsid w:val="00BE0E12"/>
    <w:rsid w:val="00BE392A"/>
    <w:rsid w:val="00C705B0"/>
    <w:rsid w:val="00C9357E"/>
    <w:rsid w:val="00CA1ACA"/>
    <w:rsid w:val="00D27205"/>
    <w:rsid w:val="00D6212D"/>
    <w:rsid w:val="00E95119"/>
    <w:rsid w:val="00EA6E1D"/>
    <w:rsid w:val="00F11F05"/>
    <w:rsid w:val="00F34342"/>
    <w:rsid w:val="00F573EF"/>
    <w:rsid w:val="00FB2F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0E12"/>
    <w:rPr>
      <w:b/>
      <w:bCs/>
    </w:rPr>
  </w:style>
  <w:style w:type="character" w:styleId="Kpr">
    <w:name w:val="Hyperlink"/>
    <w:basedOn w:val="VarsaylanParagrafYazTipi"/>
    <w:uiPriority w:val="99"/>
    <w:semiHidden/>
    <w:unhideWhenUsed/>
    <w:rsid w:val="00BE0E12"/>
    <w:rPr>
      <w:color w:val="0000FF"/>
      <w:u w:val="single"/>
    </w:rPr>
  </w:style>
  <w:style w:type="paragraph" w:styleId="stbilgi">
    <w:name w:val="header"/>
    <w:basedOn w:val="Normal"/>
    <w:link w:val="stbilgiChar"/>
    <w:uiPriority w:val="99"/>
    <w:unhideWhenUsed/>
    <w:rsid w:val="00354FA9"/>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54FA9"/>
  </w:style>
  <w:style w:type="paragraph" w:styleId="Altbilgi">
    <w:name w:val="footer"/>
    <w:basedOn w:val="Normal"/>
    <w:link w:val="AltbilgiChar"/>
    <w:uiPriority w:val="99"/>
    <w:unhideWhenUsed/>
    <w:rsid w:val="00354FA9"/>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54FA9"/>
  </w:style>
  <w:style w:type="paragraph" w:styleId="BalonMetni">
    <w:name w:val="Balloon Text"/>
    <w:basedOn w:val="Normal"/>
    <w:link w:val="BalonMetniChar"/>
    <w:uiPriority w:val="99"/>
    <w:semiHidden/>
    <w:unhideWhenUsed/>
    <w:rsid w:val="00354F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6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E0E12"/>
    <w:rPr>
      <w:b/>
      <w:bCs/>
    </w:rPr>
  </w:style>
  <w:style w:type="character" w:styleId="Kpr">
    <w:name w:val="Hyperlink"/>
    <w:basedOn w:val="VarsaylanParagrafYazTipi"/>
    <w:uiPriority w:val="99"/>
    <w:semiHidden/>
    <w:unhideWhenUsed/>
    <w:rsid w:val="00BE0E12"/>
    <w:rPr>
      <w:color w:val="0000FF"/>
      <w:u w:val="single"/>
    </w:rPr>
  </w:style>
  <w:style w:type="paragraph" w:styleId="stbilgi">
    <w:name w:val="header"/>
    <w:basedOn w:val="Normal"/>
    <w:link w:val="stbilgiChar"/>
    <w:uiPriority w:val="99"/>
    <w:unhideWhenUsed/>
    <w:rsid w:val="00354FA9"/>
    <w:pPr>
      <w:tabs>
        <w:tab w:val="center" w:pos="4153"/>
        <w:tab w:val="right" w:pos="8306"/>
      </w:tabs>
      <w:spacing w:after="0" w:line="240" w:lineRule="auto"/>
    </w:pPr>
  </w:style>
  <w:style w:type="character" w:customStyle="1" w:styleId="stbilgiChar">
    <w:name w:val="Üstbilgi Char"/>
    <w:basedOn w:val="VarsaylanParagrafYazTipi"/>
    <w:link w:val="stbilgi"/>
    <w:uiPriority w:val="99"/>
    <w:rsid w:val="00354FA9"/>
  </w:style>
  <w:style w:type="paragraph" w:styleId="Altbilgi">
    <w:name w:val="footer"/>
    <w:basedOn w:val="Normal"/>
    <w:link w:val="AltbilgiChar"/>
    <w:uiPriority w:val="99"/>
    <w:unhideWhenUsed/>
    <w:rsid w:val="00354FA9"/>
    <w:pPr>
      <w:tabs>
        <w:tab w:val="center" w:pos="4153"/>
        <w:tab w:val="right" w:pos="8306"/>
      </w:tabs>
      <w:spacing w:after="0" w:line="240" w:lineRule="auto"/>
    </w:pPr>
  </w:style>
  <w:style w:type="character" w:customStyle="1" w:styleId="AltbilgiChar">
    <w:name w:val="Altbilgi Char"/>
    <w:basedOn w:val="VarsaylanParagrafYazTipi"/>
    <w:link w:val="Altbilgi"/>
    <w:uiPriority w:val="99"/>
    <w:rsid w:val="00354FA9"/>
  </w:style>
  <w:style w:type="paragraph" w:styleId="BalonMetni">
    <w:name w:val="Balloon Text"/>
    <w:basedOn w:val="Normal"/>
    <w:link w:val="BalonMetniChar"/>
    <w:uiPriority w:val="99"/>
    <w:semiHidden/>
    <w:unhideWhenUsed/>
    <w:rsid w:val="00354F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4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40004">
      <w:bodyDiv w:val="1"/>
      <w:marLeft w:val="0"/>
      <w:marRight w:val="0"/>
      <w:marTop w:val="0"/>
      <w:marBottom w:val="0"/>
      <w:divBdr>
        <w:top w:val="none" w:sz="0" w:space="0" w:color="auto"/>
        <w:left w:val="none" w:sz="0" w:space="0" w:color="auto"/>
        <w:bottom w:val="none" w:sz="0" w:space="0" w:color="auto"/>
        <w:right w:val="none" w:sz="0" w:space="0" w:color="auto"/>
      </w:divBdr>
    </w:div>
    <w:div w:id="888078474">
      <w:bodyDiv w:val="1"/>
      <w:marLeft w:val="0"/>
      <w:marRight w:val="0"/>
      <w:marTop w:val="0"/>
      <w:marBottom w:val="0"/>
      <w:divBdr>
        <w:top w:val="none" w:sz="0" w:space="0" w:color="auto"/>
        <w:left w:val="none" w:sz="0" w:space="0" w:color="auto"/>
        <w:bottom w:val="none" w:sz="0" w:space="0" w:color="auto"/>
        <w:right w:val="none" w:sz="0" w:space="0" w:color="auto"/>
      </w:divBdr>
    </w:div>
    <w:div w:id="1780444186">
      <w:bodyDiv w:val="1"/>
      <w:marLeft w:val="0"/>
      <w:marRight w:val="0"/>
      <w:marTop w:val="0"/>
      <w:marBottom w:val="0"/>
      <w:divBdr>
        <w:top w:val="none" w:sz="0" w:space="0" w:color="auto"/>
        <w:left w:val="none" w:sz="0" w:space="0" w:color="auto"/>
        <w:bottom w:val="none" w:sz="0" w:space="0" w:color="auto"/>
        <w:right w:val="none" w:sz="0" w:space="0" w:color="auto"/>
      </w:divBdr>
    </w:div>
    <w:div w:id="190717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astyl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1451</Words>
  <Characters>8277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dc:creator>
  <cp:keywords/>
  <dc:description/>
  <cp:lastModifiedBy>ABDULLAH</cp:lastModifiedBy>
  <cp:revision>19</cp:revision>
  <cp:lastPrinted>2014-07-02T06:22:00Z</cp:lastPrinted>
  <dcterms:created xsi:type="dcterms:W3CDTF">2014-07-02T05:36:00Z</dcterms:created>
  <dcterms:modified xsi:type="dcterms:W3CDTF">2014-07-10T08:51:00Z</dcterms:modified>
</cp:coreProperties>
</file>