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038"/>
        <w:gridCol w:w="2013"/>
        <w:gridCol w:w="796"/>
        <w:gridCol w:w="566"/>
        <w:gridCol w:w="192"/>
        <w:gridCol w:w="812"/>
        <w:gridCol w:w="595"/>
        <w:gridCol w:w="1302"/>
      </w:tblGrid>
      <w:tr w:rsidR="00DE09A2" w:rsidTr="00DE09A2">
        <w:trPr>
          <w:trHeight w:val="1408"/>
        </w:trPr>
        <w:tc>
          <w:tcPr>
            <w:tcW w:w="10015" w:type="dxa"/>
            <w:gridSpan w:val="9"/>
          </w:tcPr>
          <w:p w:rsidR="00DE09A2" w:rsidRDefault="00DE09A2">
            <w:pPr>
              <w:pStyle w:val="TableParagraph"/>
              <w:spacing w:before="7"/>
              <w:rPr>
                <w:sz w:val="2"/>
              </w:rPr>
            </w:pPr>
            <w:bookmarkStart w:id="0" w:name="_GoBack"/>
            <w:bookmarkEnd w:id="0"/>
          </w:p>
          <w:p w:rsidR="00DE09A2" w:rsidRDefault="00DE09A2">
            <w:pPr>
              <w:pStyle w:val="TableParagraph"/>
              <w:rPr>
                <w:sz w:val="20"/>
              </w:rPr>
            </w:pPr>
          </w:p>
          <w:p w:rsidR="00DE09A2" w:rsidRPr="00DE09A2" w:rsidRDefault="00DE09A2" w:rsidP="00DE09A2">
            <w:pPr>
              <w:pStyle w:val="TableParagraph"/>
              <w:jc w:val="center"/>
              <w:rPr>
                <w:b/>
              </w:rPr>
            </w:pPr>
            <w:r w:rsidRPr="00DE09A2">
              <w:rPr>
                <w:b/>
                <w:spacing w:val="-4"/>
              </w:rPr>
              <w:t>T.C.</w:t>
            </w:r>
          </w:p>
          <w:p w:rsidR="00DE09A2" w:rsidRPr="00DE09A2" w:rsidRDefault="00DE09A2" w:rsidP="00DE09A2">
            <w:pPr>
              <w:pStyle w:val="TableParagraph"/>
              <w:spacing w:before="1"/>
              <w:ind w:right="1626"/>
              <w:jc w:val="center"/>
              <w:rPr>
                <w:b/>
              </w:rPr>
            </w:pPr>
            <w:r>
              <w:rPr>
                <w:b/>
              </w:rPr>
              <w:t xml:space="preserve">                       </w:t>
            </w:r>
            <w:r w:rsidRPr="00DE09A2">
              <w:rPr>
                <w:b/>
              </w:rPr>
              <w:t xml:space="preserve">KİLİS 7 ARALIK ÜNİVERSİTESİ İLAHİYAT </w:t>
            </w:r>
            <w:r w:rsidRPr="00DE09A2">
              <w:rPr>
                <w:b/>
                <w:spacing w:val="-10"/>
              </w:rPr>
              <w:t xml:space="preserve"> </w:t>
            </w:r>
            <w:r w:rsidRPr="00DE09A2">
              <w:rPr>
                <w:b/>
              </w:rPr>
              <w:t>FAKÜLTESİ</w:t>
            </w:r>
          </w:p>
          <w:p w:rsidR="00DE09A2" w:rsidRDefault="00DE09A2" w:rsidP="00DE09A2">
            <w:pPr>
              <w:pStyle w:val="TableParagraph"/>
              <w:spacing w:before="1"/>
              <w:ind w:left="10"/>
              <w:jc w:val="center"/>
              <w:rPr>
                <w:b/>
                <w:sz w:val="28"/>
              </w:rPr>
            </w:pPr>
            <w:r w:rsidRPr="00DE09A2">
              <w:rPr>
                <w:b/>
              </w:rPr>
              <w:t>SINAV</w:t>
            </w:r>
            <w:r w:rsidRPr="00DE09A2">
              <w:rPr>
                <w:b/>
                <w:spacing w:val="-7"/>
              </w:rPr>
              <w:t xml:space="preserve"> </w:t>
            </w:r>
            <w:r w:rsidRPr="00DE09A2">
              <w:rPr>
                <w:b/>
              </w:rPr>
              <w:t>KAĞITLARI</w:t>
            </w:r>
            <w:r w:rsidRPr="00DE09A2">
              <w:rPr>
                <w:b/>
                <w:spacing w:val="-6"/>
              </w:rPr>
              <w:t xml:space="preserve"> </w:t>
            </w:r>
            <w:r w:rsidRPr="00DE09A2">
              <w:rPr>
                <w:b/>
              </w:rPr>
              <w:t>TESLİM</w:t>
            </w:r>
            <w:r w:rsidRPr="00DE09A2">
              <w:rPr>
                <w:b/>
                <w:spacing w:val="-8"/>
              </w:rPr>
              <w:t xml:space="preserve"> </w:t>
            </w:r>
            <w:r w:rsidRPr="00DE09A2">
              <w:rPr>
                <w:b/>
                <w:spacing w:val="-2"/>
              </w:rPr>
              <w:t>TUTANAĞI</w:t>
            </w:r>
          </w:p>
        </w:tc>
      </w:tr>
      <w:tr w:rsidR="007D5061" w:rsidTr="00DE09A2">
        <w:trPr>
          <w:trHeight w:val="460"/>
        </w:trPr>
        <w:tc>
          <w:tcPr>
            <w:tcW w:w="3739" w:type="dxa"/>
            <w:gridSpan w:val="2"/>
          </w:tcPr>
          <w:p w:rsidR="007D5061" w:rsidRDefault="007D5061">
            <w:pPr>
              <w:pStyle w:val="TableParagraph"/>
              <w:rPr>
                <w:sz w:val="20"/>
              </w:rPr>
            </w:pPr>
          </w:p>
          <w:p w:rsidR="007D5061" w:rsidRDefault="002802C5">
            <w:pPr>
              <w:pStyle w:val="TableParagraph"/>
              <w:spacing w:line="210" w:lineRule="exact"/>
              <w:ind w:left="107"/>
              <w:rPr>
                <w:sz w:val="20"/>
              </w:rPr>
            </w:pPr>
            <w:r>
              <w:rPr>
                <w:spacing w:val="-2"/>
                <w:sz w:val="20"/>
              </w:rPr>
              <w:t>DÖNEM</w:t>
            </w:r>
          </w:p>
        </w:tc>
        <w:tc>
          <w:tcPr>
            <w:tcW w:w="3375" w:type="dxa"/>
            <w:gridSpan w:val="3"/>
          </w:tcPr>
          <w:p w:rsidR="007D5061" w:rsidRDefault="007D5061">
            <w:pPr>
              <w:pStyle w:val="TableParagraph"/>
              <w:rPr>
                <w:sz w:val="20"/>
              </w:rPr>
            </w:pPr>
          </w:p>
          <w:p w:rsidR="007D5061" w:rsidRDefault="00DE09A2">
            <w:pPr>
              <w:pStyle w:val="TableParagraph"/>
              <w:spacing w:line="210" w:lineRule="exact"/>
              <w:ind w:left="106"/>
              <w:rPr>
                <w:sz w:val="20"/>
              </w:rPr>
            </w:pPr>
            <w:r>
              <w:rPr>
                <w:sz w:val="20"/>
              </w:rPr>
              <w:t>202…-202</w:t>
            </w:r>
            <w:r w:rsidR="002802C5">
              <w:rPr>
                <w:sz w:val="20"/>
              </w:rPr>
              <w:t>…</w:t>
            </w:r>
            <w:r w:rsidR="002802C5">
              <w:rPr>
                <w:spacing w:val="47"/>
                <w:sz w:val="20"/>
              </w:rPr>
              <w:t xml:space="preserve"> </w:t>
            </w:r>
            <w:r w:rsidR="002802C5">
              <w:rPr>
                <w:b/>
                <w:sz w:val="20"/>
              </w:rPr>
              <w:t>(</w:t>
            </w:r>
            <w:r w:rsidR="002802C5">
              <w:rPr>
                <w:b/>
                <w:spacing w:val="70"/>
                <w:w w:val="150"/>
                <w:sz w:val="20"/>
              </w:rPr>
              <w:t xml:space="preserve"> </w:t>
            </w:r>
            <w:r w:rsidR="002802C5">
              <w:rPr>
                <w:b/>
                <w:sz w:val="20"/>
              </w:rPr>
              <w:t>)</w:t>
            </w:r>
            <w:r w:rsidR="002802C5">
              <w:rPr>
                <w:b/>
                <w:spacing w:val="-1"/>
                <w:sz w:val="20"/>
              </w:rPr>
              <w:t xml:space="preserve"> </w:t>
            </w:r>
            <w:r w:rsidR="002802C5">
              <w:rPr>
                <w:sz w:val="20"/>
              </w:rPr>
              <w:t>GÜZ -</w:t>
            </w:r>
            <w:r w:rsidR="002802C5">
              <w:rPr>
                <w:spacing w:val="-3"/>
                <w:sz w:val="20"/>
              </w:rPr>
              <w:t xml:space="preserve"> </w:t>
            </w:r>
            <w:r w:rsidR="002802C5">
              <w:rPr>
                <w:sz w:val="20"/>
              </w:rPr>
              <w:t>(</w:t>
            </w:r>
            <w:r w:rsidR="002802C5">
              <w:rPr>
                <w:spacing w:val="48"/>
                <w:sz w:val="20"/>
              </w:rPr>
              <w:t xml:space="preserve"> </w:t>
            </w:r>
            <w:r w:rsidR="002802C5">
              <w:rPr>
                <w:sz w:val="20"/>
              </w:rPr>
              <w:t>)</w:t>
            </w:r>
            <w:r w:rsidR="002802C5">
              <w:rPr>
                <w:spacing w:val="-4"/>
                <w:sz w:val="20"/>
              </w:rPr>
              <w:t xml:space="preserve"> BAHAR</w:t>
            </w:r>
          </w:p>
        </w:tc>
        <w:tc>
          <w:tcPr>
            <w:tcW w:w="2901" w:type="dxa"/>
            <w:gridSpan w:val="4"/>
          </w:tcPr>
          <w:p w:rsidR="007D5061" w:rsidRDefault="007D5061">
            <w:pPr>
              <w:pStyle w:val="TableParagraph"/>
              <w:rPr>
                <w:sz w:val="20"/>
              </w:rPr>
            </w:pPr>
          </w:p>
          <w:p w:rsidR="007D5061" w:rsidRDefault="002802C5">
            <w:pPr>
              <w:pStyle w:val="TableParagraph"/>
              <w:spacing w:line="210" w:lineRule="exact"/>
              <w:ind w:left="111"/>
              <w:rPr>
                <w:b/>
                <w:sz w:val="20"/>
              </w:rPr>
            </w:pPr>
            <w:r>
              <w:rPr>
                <w:sz w:val="20"/>
              </w:rPr>
              <w:t>TESLİM</w:t>
            </w:r>
            <w:r>
              <w:rPr>
                <w:spacing w:val="-7"/>
                <w:sz w:val="20"/>
              </w:rPr>
              <w:t xml:space="preserve"> </w:t>
            </w:r>
            <w:r>
              <w:rPr>
                <w:sz w:val="20"/>
              </w:rPr>
              <w:t>TARİHİ:</w:t>
            </w:r>
            <w:r>
              <w:rPr>
                <w:spacing w:val="-6"/>
                <w:sz w:val="20"/>
              </w:rPr>
              <w:t xml:space="preserve"> </w:t>
            </w:r>
            <w:r>
              <w:rPr>
                <w:b/>
                <w:spacing w:val="-2"/>
                <w:sz w:val="20"/>
              </w:rPr>
              <w:t>…/…/…</w:t>
            </w:r>
          </w:p>
        </w:tc>
      </w:tr>
      <w:tr w:rsidR="007D5061" w:rsidTr="00DE09A2">
        <w:trPr>
          <w:trHeight w:val="460"/>
        </w:trPr>
        <w:tc>
          <w:tcPr>
            <w:tcW w:w="3739" w:type="dxa"/>
            <w:gridSpan w:val="2"/>
          </w:tcPr>
          <w:p w:rsidR="007D5061" w:rsidRDefault="007D5061">
            <w:pPr>
              <w:pStyle w:val="TableParagraph"/>
              <w:rPr>
                <w:sz w:val="20"/>
              </w:rPr>
            </w:pPr>
          </w:p>
          <w:p w:rsidR="007D5061" w:rsidRDefault="002802C5">
            <w:pPr>
              <w:pStyle w:val="TableParagraph"/>
              <w:spacing w:line="210" w:lineRule="exact"/>
              <w:ind w:left="107"/>
              <w:rPr>
                <w:sz w:val="20"/>
              </w:rPr>
            </w:pPr>
            <w:r>
              <w:rPr>
                <w:sz w:val="20"/>
              </w:rPr>
              <w:t>ÖĞRETİM</w:t>
            </w:r>
            <w:r>
              <w:rPr>
                <w:spacing w:val="-10"/>
                <w:sz w:val="20"/>
              </w:rPr>
              <w:t xml:space="preserve"> </w:t>
            </w:r>
            <w:r>
              <w:rPr>
                <w:spacing w:val="-2"/>
                <w:sz w:val="20"/>
              </w:rPr>
              <w:t>ELEMANI</w:t>
            </w:r>
          </w:p>
        </w:tc>
        <w:tc>
          <w:tcPr>
            <w:tcW w:w="3375" w:type="dxa"/>
            <w:gridSpan w:val="3"/>
          </w:tcPr>
          <w:p w:rsidR="007D5061" w:rsidRDefault="007D5061">
            <w:pPr>
              <w:pStyle w:val="TableParagraph"/>
              <w:rPr>
                <w:sz w:val="20"/>
              </w:rPr>
            </w:pPr>
          </w:p>
        </w:tc>
        <w:tc>
          <w:tcPr>
            <w:tcW w:w="2901" w:type="dxa"/>
            <w:gridSpan w:val="4"/>
          </w:tcPr>
          <w:p w:rsidR="007D5061" w:rsidRDefault="007D5061">
            <w:pPr>
              <w:pStyle w:val="TableParagraph"/>
              <w:rPr>
                <w:sz w:val="20"/>
              </w:rPr>
            </w:pPr>
          </w:p>
          <w:p w:rsidR="007D5061" w:rsidRDefault="002802C5">
            <w:pPr>
              <w:pStyle w:val="TableParagraph"/>
              <w:spacing w:line="210" w:lineRule="exact"/>
              <w:ind w:left="111"/>
              <w:rPr>
                <w:sz w:val="20"/>
              </w:rPr>
            </w:pPr>
            <w:r>
              <w:rPr>
                <w:sz w:val="20"/>
              </w:rPr>
              <w:t>İmza:</w:t>
            </w:r>
            <w:r>
              <w:rPr>
                <w:spacing w:val="-6"/>
                <w:sz w:val="20"/>
              </w:rPr>
              <w:t xml:space="preserve"> </w:t>
            </w:r>
            <w:proofErr w:type="gramStart"/>
            <w:r>
              <w:rPr>
                <w:spacing w:val="-2"/>
                <w:sz w:val="20"/>
              </w:rPr>
              <w:t>………………………….....</w:t>
            </w:r>
            <w:proofErr w:type="gramEnd"/>
          </w:p>
        </w:tc>
      </w:tr>
      <w:tr w:rsidR="007D5061" w:rsidTr="00DE09A2">
        <w:trPr>
          <w:trHeight w:val="457"/>
        </w:trPr>
        <w:tc>
          <w:tcPr>
            <w:tcW w:w="3739" w:type="dxa"/>
            <w:gridSpan w:val="2"/>
          </w:tcPr>
          <w:p w:rsidR="007D5061" w:rsidRDefault="002802C5">
            <w:pPr>
              <w:pStyle w:val="TableParagraph"/>
              <w:spacing w:line="229" w:lineRule="exact"/>
              <w:ind w:left="107"/>
              <w:rPr>
                <w:sz w:val="20"/>
              </w:rPr>
            </w:pPr>
            <w:r>
              <w:rPr>
                <w:sz w:val="20"/>
              </w:rPr>
              <w:t>TESLİM</w:t>
            </w:r>
            <w:r>
              <w:rPr>
                <w:spacing w:val="-7"/>
                <w:sz w:val="20"/>
              </w:rPr>
              <w:t xml:space="preserve"> </w:t>
            </w:r>
            <w:r>
              <w:rPr>
                <w:spacing w:val="-4"/>
                <w:sz w:val="20"/>
              </w:rPr>
              <w:t>ALAN</w:t>
            </w:r>
          </w:p>
          <w:p w:rsidR="007D5061" w:rsidRPr="00DE09A2" w:rsidRDefault="00DE09A2" w:rsidP="006C28B1">
            <w:pPr>
              <w:pStyle w:val="TableParagraph"/>
              <w:spacing w:line="209" w:lineRule="exact"/>
              <w:ind w:left="107"/>
              <w:rPr>
                <w:sz w:val="20"/>
              </w:rPr>
            </w:pPr>
            <w:r w:rsidRPr="00DE09A2">
              <w:rPr>
                <w:sz w:val="20"/>
              </w:rPr>
              <w:t xml:space="preserve">( </w:t>
            </w:r>
            <w:r w:rsidR="002802C5" w:rsidRPr="00DE09A2">
              <w:rPr>
                <w:sz w:val="20"/>
              </w:rPr>
              <w:t>)Fakülte</w:t>
            </w:r>
            <w:r w:rsidR="002802C5" w:rsidRPr="00DE09A2">
              <w:rPr>
                <w:spacing w:val="-5"/>
                <w:sz w:val="20"/>
              </w:rPr>
              <w:t xml:space="preserve"> </w:t>
            </w:r>
            <w:r w:rsidR="002802C5" w:rsidRPr="00DE09A2">
              <w:rPr>
                <w:sz w:val="20"/>
              </w:rPr>
              <w:t>Sekreterliği</w:t>
            </w:r>
            <w:r w:rsidR="002802C5" w:rsidRPr="00DE09A2">
              <w:rPr>
                <w:spacing w:val="-2"/>
                <w:sz w:val="20"/>
              </w:rPr>
              <w:t xml:space="preserve"> </w:t>
            </w:r>
            <w:r w:rsidR="002802C5" w:rsidRPr="00DE09A2">
              <w:rPr>
                <w:sz w:val="20"/>
              </w:rPr>
              <w:t>/</w:t>
            </w:r>
            <w:r w:rsidR="002802C5" w:rsidRPr="00DE09A2">
              <w:rPr>
                <w:spacing w:val="-5"/>
                <w:sz w:val="20"/>
              </w:rPr>
              <w:t xml:space="preserve"> </w:t>
            </w:r>
            <w:r w:rsidR="002802C5" w:rsidRPr="00DE09A2">
              <w:rPr>
                <w:sz w:val="20"/>
              </w:rPr>
              <w:t>(</w:t>
            </w:r>
            <w:r w:rsidR="002802C5" w:rsidRPr="00DE09A2">
              <w:rPr>
                <w:spacing w:val="40"/>
                <w:sz w:val="20"/>
              </w:rPr>
              <w:t xml:space="preserve"> </w:t>
            </w:r>
            <w:r w:rsidR="002802C5" w:rsidRPr="00DE09A2">
              <w:rPr>
                <w:sz w:val="20"/>
              </w:rPr>
              <w:t>)</w:t>
            </w:r>
            <w:r w:rsidR="006C28B1">
              <w:rPr>
                <w:sz w:val="20"/>
              </w:rPr>
              <w:t>Bölüm Sekreteri</w:t>
            </w:r>
          </w:p>
        </w:tc>
        <w:tc>
          <w:tcPr>
            <w:tcW w:w="3375" w:type="dxa"/>
            <w:gridSpan w:val="3"/>
          </w:tcPr>
          <w:p w:rsidR="007D5061" w:rsidRDefault="002802C5">
            <w:pPr>
              <w:pStyle w:val="TableParagraph"/>
              <w:spacing w:before="228" w:line="210" w:lineRule="exact"/>
              <w:ind w:left="106"/>
              <w:rPr>
                <w:sz w:val="20"/>
              </w:rPr>
            </w:pPr>
            <w:proofErr w:type="gramStart"/>
            <w:r>
              <w:rPr>
                <w:spacing w:val="-2"/>
                <w:sz w:val="20"/>
              </w:rPr>
              <w:t>………………………………………</w:t>
            </w:r>
            <w:proofErr w:type="gramEnd"/>
          </w:p>
        </w:tc>
        <w:tc>
          <w:tcPr>
            <w:tcW w:w="2901" w:type="dxa"/>
            <w:gridSpan w:val="4"/>
          </w:tcPr>
          <w:p w:rsidR="007D5061" w:rsidRDefault="002802C5">
            <w:pPr>
              <w:pStyle w:val="TableParagraph"/>
              <w:spacing w:before="228" w:line="210" w:lineRule="exact"/>
              <w:ind w:left="111"/>
              <w:rPr>
                <w:sz w:val="20"/>
              </w:rPr>
            </w:pPr>
            <w:r>
              <w:rPr>
                <w:sz w:val="20"/>
              </w:rPr>
              <w:t>İmza:</w:t>
            </w:r>
            <w:r>
              <w:rPr>
                <w:spacing w:val="-6"/>
                <w:sz w:val="20"/>
              </w:rPr>
              <w:t xml:space="preserve"> </w:t>
            </w:r>
            <w:proofErr w:type="gramStart"/>
            <w:r>
              <w:rPr>
                <w:spacing w:val="-2"/>
                <w:sz w:val="20"/>
              </w:rPr>
              <w:t>…………………………….</w:t>
            </w:r>
            <w:proofErr w:type="gramEnd"/>
          </w:p>
        </w:tc>
      </w:tr>
      <w:tr w:rsidR="007D5061" w:rsidTr="00DE09A2">
        <w:trPr>
          <w:trHeight w:val="347"/>
        </w:trPr>
        <w:tc>
          <w:tcPr>
            <w:tcW w:w="701" w:type="dxa"/>
          </w:tcPr>
          <w:p w:rsidR="007D5061" w:rsidRDefault="002802C5">
            <w:pPr>
              <w:pStyle w:val="TableParagraph"/>
              <w:ind w:left="107"/>
              <w:rPr>
                <w:b/>
                <w:sz w:val="20"/>
              </w:rPr>
            </w:pPr>
            <w:r>
              <w:rPr>
                <w:b/>
                <w:sz w:val="20"/>
              </w:rPr>
              <w:t>S.</w:t>
            </w:r>
            <w:r>
              <w:rPr>
                <w:b/>
                <w:spacing w:val="-2"/>
                <w:sz w:val="20"/>
              </w:rPr>
              <w:t xml:space="preserve"> </w:t>
            </w:r>
            <w:r>
              <w:rPr>
                <w:b/>
                <w:spacing w:val="-5"/>
                <w:sz w:val="20"/>
              </w:rPr>
              <w:t>No</w:t>
            </w:r>
          </w:p>
        </w:tc>
        <w:tc>
          <w:tcPr>
            <w:tcW w:w="3038" w:type="dxa"/>
          </w:tcPr>
          <w:p w:rsidR="007D5061" w:rsidRDefault="002802C5">
            <w:pPr>
              <w:pStyle w:val="TableParagraph"/>
              <w:ind w:left="108"/>
              <w:rPr>
                <w:b/>
                <w:sz w:val="20"/>
              </w:rPr>
            </w:pPr>
            <w:r>
              <w:rPr>
                <w:b/>
                <w:sz w:val="20"/>
              </w:rPr>
              <w:t>Dersin</w:t>
            </w:r>
            <w:r>
              <w:rPr>
                <w:b/>
                <w:spacing w:val="-9"/>
                <w:sz w:val="20"/>
              </w:rPr>
              <w:t xml:space="preserve"> </w:t>
            </w:r>
            <w:r>
              <w:rPr>
                <w:b/>
                <w:spacing w:val="-5"/>
                <w:sz w:val="20"/>
              </w:rPr>
              <w:t>Adı</w:t>
            </w:r>
          </w:p>
        </w:tc>
        <w:tc>
          <w:tcPr>
            <w:tcW w:w="2013" w:type="dxa"/>
          </w:tcPr>
          <w:p w:rsidR="007D5061" w:rsidRDefault="002802C5">
            <w:pPr>
              <w:pStyle w:val="TableParagraph"/>
              <w:ind w:left="106"/>
              <w:rPr>
                <w:b/>
                <w:sz w:val="20"/>
              </w:rPr>
            </w:pPr>
            <w:r>
              <w:rPr>
                <w:b/>
                <w:spacing w:val="-2"/>
                <w:sz w:val="20"/>
              </w:rPr>
              <w:t>Bölümü</w:t>
            </w:r>
            <w:r w:rsidR="006C28B1">
              <w:rPr>
                <w:b/>
                <w:spacing w:val="-2"/>
                <w:sz w:val="20"/>
              </w:rPr>
              <w:t>/Programı</w:t>
            </w:r>
          </w:p>
        </w:tc>
        <w:tc>
          <w:tcPr>
            <w:tcW w:w="796" w:type="dxa"/>
          </w:tcPr>
          <w:p w:rsidR="007D5061" w:rsidRDefault="002802C5">
            <w:pPr>
              <w:pStyle w:val="TableParagraph"/>
              <w:ind w:left="110"/>
              <w:rPr>
                <w:b/>
                <w:sz w:val="20"/>
              </w:rPr>
            </w:pPr>
            <w:r>
              <w:rPr>
                <w:b/>
                <w:spacing w:val="-2"/>
                <w:sz w:val="20"/>
              </w:rPr>
              <w:t>Sınıfı</w:t>
            </w:r>
          </w:p>
        </w:tc>
        <w:tc>
          <w:tcPr>
            <w:tcW w:w="758" w:type="dxa"/>
            <w:gridSpan w:val="2"/>
          </w:tcPr>
          <w:p w:rsidR="007D5061" w:rsidRDefault="002802C5">
            <w:pPr>
              <w:pStyle w:val="TableParagraph"/>
              <w:ind w:left="110"/>
              <w:rPr>
                <w:sz w:val="20"/>
              </w:rPr>
            </w:pPr>
            <w:r>
              <w:rPr>
                <w:spacing w:val="-4"/>
                <w:sz w:val="20"/>
              </w:rPr>
              <w:t>VİZE</w:t>
            </w:r>
          </w:p>
        </w:tc>
        <w:tc>
          <w:tcPr>
            <w:tcW w:w="812" w:type="dxa"/>
          </w:tcPr>
          <w:p w:rsidR="007D5061" w:rsidRDefault="002802C5">
            <w:pPr>
              <w:pStyle w:val="TableParagraph"/>
              <w:ind w:left="108"/>
              <w:rPr>
                <w:sz w:val="20"/>
              </w:rPr>
            </w:pPr>
            <w:r>
              <w:rPr>
                <w:spacing w:val="-4"/>
                <w:sz w:val="20"/>
              </w:rPr>
              <w:t>FİNAL</w:t>
            </w:r>
          </w:p>
        </w:tc>
        <w:tc>
          <w:tcPr>
            <w:tcW w:w="595" w:type="dxa"/>
          </w:tcPr>
          <w:p w:rsidR="007D5061" w:rsidRDefault="002802C5">
            <w:pPr>
              <w:pStyle w:val="TableParagraph"/>
              <w:ind w:left="110"/>
              <w:rPr>
                <w:sz w:val="20"/>
              </w:rPr>
            </w:pPr>
            <w:r>
              <w:rPr>
                <w:spacing w:val="-5"/>
                <w:sz w:val="20"/>
              </w:rPr>
              <w:t>BÜT</w:t>
            </w:r>
          </w:p>
        </w:tc>
        <w:tc>
          <w:tcPr>
            <w:tcW w:w="1299" w:type="dxa"/>
          </w:tcPr>
          <w:p w:rsidR="007D5061" w:rsidRDefault="006C28B1">
            <w:pPr>
              <w:pStyle w:val="TableParagraph"/>
              <w:ind w:left="110"/>
              <w:rPr>
                <w:b/>
                <w:sz w:val="20"/>
              </w:rPr>
            </w:pPr>
            <w:proofErr w:type="gramStart"/>
            <w:r>
              <w:rPr>
                <w:b/>
                <w:spacing w:val="-2"/>
                <w:sz w:val="20"/>
              </w:rPr>
              <w:t>Kağıt</w:t>
            </w:r>
            <w:proofErr w:type="gramEnd"/>
            <w:r>
              <w:rPr>
                <w:b/>
                <w:spacing w:val="-2"/>
                <w:sz w:val="20"/>
              </w:rPr>
              <w:t xml:space="preserve"> Sayısı</w:t>
            </w:r>
          </w:p>
        </w:tc>
      </w:tr>
      <w:tr w:rsidR="007D5061" w:rsidTr="00DE09A2">
        <w:trPr>
          <w:trHeight w:val="230"/>
        </w:trPr>
        <w:tc>
          <w:tcPr>
            <w:tcW w:w="701" w:type="dxa"/>
          </w:tcPr>
          <w:p w:rsidR="007D5061" w:rsidRDefault="007D5061">
            <w:pPr>
              <w:pStyle w:val="TableParagraph"/>
              <w:spacing w:line="210" w:lineRule="exact"/>
              <w:ind w:left="107"/>
              <w:rPr>
                <w:sz w:val="20"/>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30"/>
        </w:trPr>
        <w:tc>
          <w:tcPr>
            <w:tcW w:w="701" w:type="dxa"/>
          </w:tcPr>
          <w:p w:rsidR="007D5061" w:rsidRDefault="007D5061">
            <w:pPr>
              <w:pStyle w:val="TableParagraph"/>
              <w:spacing w:line="210" w:lineRule="exact"/>
              <w:ind w:left="107"/>
              <w:rPr>
                <w:sz w:val="20"/>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30"/>
        </w:trPr>
        <w:tc>
          <w:tcPr>
            <w:tcW w:w="701" w:type="dxa"/>
          </w:tcPr>
          <w:p w:rsidR="007D5061" w:rsidRDefault="007D5061">
            <w:pPr>
              <w:pStyle w:val="TableParagraph"/>
              <w:spacing w:line="210" w:lineRule="exact"/>
              <w:ind w:left="107"/>
              <w:rPr>
                <w:sz w:val="20"/>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30"/>
        </w:trPr>
        <w:tc>
          <w:tcPr>
            <w:tcW w:w="701" w:type="dxa"/>
          </w:tcPr>
          <w:p w:rsidR="007D5061" w:rsidRDefault="007D5061">
            <w:pPr>
              <w:pStyle w:val="TableParagraph"/>
              <w:spacing w:line="210" w:lineRule="exact"/>
              <w:ind w:left="107"/>
              <w:rPr>
                <w:sz w:val="20"/>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29"/>
        </w:trPr>
        <w:tc>
          <w:tcPr>
            <w:tcW w:w="701" w:type="dxa"/>
          </w:tcPr>
          <w:p w:rsidR="007D5061" w:rsidRDefault="007D5061">
            <w:pPr>
              <w:pStyle w:val="TableParagraph"/>
              <w:spacing w:line="210" w:lineRule="exact"/>
              <w:ind w:left="107"/>
              <w:rPr>
                <w:sz w:val="20"/>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30"/>
        </w:trPr>
        <w:tc>
          <w:tcPr>
            <w:tcW w:w="701" w:type="dxa"/>
          </w:tcPr>
          <w:p w:rsidR="007D5061" w:rsidRDefault="007D5061">
            <w:pPr>
              <w:pStyle w:val="TableParagraph"/>
              <w:rPr>
                <w:sz w:val="16"/>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30"/>
        </w:trPr>
        <w:tc>
          <w:tcPr>
            <w:tcW w:w="701" w:type="dxa"/>
          </w:tcPr>
          <w:p w:rsidR="007D5061" w:rsidRDefault="007D5061">
            <w:pPr>
              <w:pStyle w:val="TableParagraph"/>
              <w:rPr>
                <w:sz w:val="16"/>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30"/>
        </w:trPr>
        <w:tc>
          <w:tcPr>
            <w:tcW w:w="701" w:type="dxa"/>
          </w:tcPr>
          <w:p w:rsidR="007D5061" w:rsidRDefault="007D5061">
            <w:pPr>
              <w:pStyle w:val="TableParagraph"/>
              <w:rPr>
                <w:sz w:val="16"/>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30"/>
        </w:trPr>
        <w:tc>
          <w:tcPr>
            <w:tcW w:w="701" w:type="dxa"/>
          </w:tcPr>
          <w:p w:rsidR="007D5061" w:rsidRDefault="007D5061">
            <w:pPr>
              <w:pStyle w:val="TableParagraph"/>
              <w:rPr>
                <w:sz w:val="16"/>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30"/>
        </w:trPr>
        <w:tc>
          <w:tcPr>
            <w:tcW w:w="701" w:type="dxa"/>
          </w:tcPr>
          <w:p w:rsidR="007D5061" w:rsidRDefault="007D5061">
            <w:pPr>
              <w:pStyle w:val="TableParagraph"/>
              <w:rPr>
                <w:sz w:val="16"/>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29"/>
        </w:trPr>
        <w:tc>
          <w:tcPr>
            <w:tcW w:w="701" w:type="dxa"/>
          </w:tcPr>
          <w:p w:rsidR="007D5061" w:rsidRDefault="007D5061">
            <w:pPr>
              <w:pStyle w:val="TableParagraph"/>
              <w:rPr>
                <w:sz w:val="16"/>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30"/>
        </w:trPr>
        <w:tc>
          <w:tcPr>
            <w:tcW w:w="701" w:type="dxa"/>
          </w:tcPr>
          <w:p w:rsidR="007D5061" w:rsidRDefault="007D5061">
            <w:pPr>
              <w:pStyle w:val="TableParagraph"/>
              <w:rPr>
                <w:sz w:val="16"/>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r w:rsidR="007D5061" w:rsidTr="00DE09A2">
        <w:trPr>
          <w:trHeight w:val="230"/>
        </w:trPr>
        <w:tc>
          <w:tcPr>
            <w:tcW w:w="701" w:type="dxa"/>
          </w:tcPr>
          <w:p w:rsidR="007D5061" w:rsidRDefault="007D5061">
            <w:pPr>
              <w:pStyle w:val="TableParagraph"/>
              <w:rPr>
                <w:sz w:val="16"/>
              </w:rPr>
            </w:pPr>
          </w:p>
        </w:tc>
        <w:tc>
          <w:tcPr>
            <w:tcW w:w="3038" w:type="dxa"/>
          </w:tcPr>
          <w:p w:rsidR="007D5061" w:rsidRDefault="007D5061">
            <w:pPr>
              <w:pStyle w:val="TableParagraph"/>
              <w:rPr>
                <w:sz w:val="16"/>
              </w:rPr>
            </w:pPr>
          </w:p>
        </w:tc>
        <w:tc>
          <w:tcPr>
            <w:tcW w:w="2013" w:type="dxa"/>
          </w:tcPr>
          <w:p w:rsidR="007D5061" w:rsidRDefault="007D5061">
            <w:pPr>
              <w:pStyle w:val="TableParagraph"/>
              <w:rPr>
                <w:sz w:val="16"/>
              </w:rPr>
            </w:pPr>
          </w:p>
        </w:tc>
        <w:tc>
          <w:tcPr>
            <w:tcW w:w="796" w:type="dxa"/>
          </w:tcPr>
          <w:p w:rsidR="007D5061" w:rsidRDefault="007D5061">
            <w:pPr>
              <w:pStyle w:val="TableParagraph"/>
              <w:rPr>
                <w:sz w:val="16"/>
              </w:rPr>
            </w:pPr>
          </w:p>
        </w:tc>
        <w:tc>
          <w:tcPr>
            <w:tcW w:w="758" w:type="dxa"/>
            <w:gridSpan w:val="2"/>
          </w:tcPr>
          <w:p w:rsidR="007D5061" w:rsidRDefault="007D5061">
            <w:pPr>
              <w:pStyle w:val="TableParagraph"/>
              <w:rPr>
                <w:sz w:val="16"/>
              </w:rPr>
            </w:pPr>
          </w:p>
        </w:tc>
        <w:tc>
          <w:tcPr>
            <w:tcW w:w="812" w:type="dxa"/>
          </w:tcPr>
          <w:p w:rsidR="007D5061" w:rsidRDefault="007D5061">
            <w:pPr>
              <w:pStyle w:val="TableParagraph"/>
              <w:rPr>
                <w:sz w:val="16"/>
              </w:rPr>
            </w:pPr>
          </w:p>
        </w:tc>
        <w:tc>
          <w:tcPr>
            <w:tcW w:w="595" w:type="dxa"/>
          </w:tcPr>
          <w:p w:rsidR="007D5061" w:rsidRDefault="007D5061">
            <w:pPr>
              <w:pStyle w:val="TableParagraph"/>
              <w:rPr>
                <w:sz w:val="16"/>
              </w:rPr>
            </w:pPr>
          </w:p>
        </w:tc>
        <w:tc>
          <w:tcPr>
            <w:tcW w:w="1299" w:type="dxa"/>
          </w:tcPr>
          <w:p w:rsidR="007D5061" w:rsidRDefault="007D5061">
            <w:pPr>
              <w:pStyle w:val="TableParagraph"/>
              <w:rPr>
                <w:sz w:val="16"/>
              </w:rPr>
            </w:pPr>
          </w:p>
        </w:tc>
      </w:tr>
    </w:tbl>
    <w:p w:rsidR="007D5061" w:rsidRDefault="007D5061">
      <w:pPr>
        <w:rPr>
          <w:sz w:val="20"/>
        </w:rPr>
      </w:pPr>
    </w:p>
    <w:p w:rsidR="007D5061" w:rsidRDefault="006C28B1">
      <w:pPr>
        <w:rPr>
          <w:sz w:val="20"/>
        </w:rPr>
      </w:pPr>
      <w:r w:rsidRPr="006C28B1">
        <w:rPr>
          <w:b/>
          <w:bCs/>
          <w:sz w:val="20"/>
        </w:rPr>
        <w:t>Not:</w:t>
      </w:r>
      <w:r>
        <w:rPr>
          <w:sz w:val="20"/>
        </w:rPr>
        <w:t xml:space="preserve"> Sınav evrakları (öğrenci evrakları, sınav yoklama listesi, cevap anahtarı ve sınıf not listesi) kapalı zarfın içinde teslim edilecektir. Zarfın kapağı öğretim elemanı tarafından imzalanacaktır. Bu form iki nüsha halinde tanzim edilecek, biri zarfın üzerine şeffaf dosya ile yapıştırılacak, diğeri bölüm sekreterliğine imzalanarak teslim edilecektir. </w:t>
      </w: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6C28B1" w:rsidRDefault="006C28B1">
      <w:pPr>
        <w:rPr>
          <w:sz w:val="20"/>
        </w:rPr>
      </w:pPr>
    </w:p>
    <w:p w:rsidR="007D5061" w:rsidRDefault="007D5061">
      <w:pPr>
        <w:spacing w:before="23"/>
        <w:rPr>
          <w:sz w:val="20"/>
        </w:rPr>
      </w:pPr>
    </w:p>
    <w:p w:rsidR="007D5061" w:rsidRDefault="007D5061"/>
    <w:p w:rsidR="007D5061" w:rsidRDefault="006C28B1">
      <w:r>
        <w:t xml:space="preserve"> </w:t>
      </w:r>
    </w:p>
    <w:p w:rsidR="007D5061" w:rsidRDefault="007D5061"/>
    <w:p w:rsidR="007D5061" w:rsidRDefault="007D5061"/>
    <w:p w:rsidR="007D5061" w:rsidRDefault="007D5061" w:rsidP="00DE09A2">
      <w:pPr>
        <w:pStyle w:val="GvdeMetni"/>
        <w:tabs>
          <w:tab w:val="left" w:pos="3756"/>
          <w:tab w:val="left" w:pos="7683"/>
        </w:tabs>
        <w:spacing w:before="1"/>
        <w:rPr>
          <w:u w:val="none"/>
        </w:rPr>
      </w:pPr>
    </w:p>
    <w:sectPr w:rsidR="007D5061">
      <w:headerReference w:type="default" r:id="rId6"/>
      <w:type w:val="continuous"/>
      <w:pgSz w:w="11910" w:h="16840"/>
      <w:pgMar w:top="760" w:right="850"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A44" w:rsidRDefault="00596A44" w:rsidP="00DE09A2">
      <w:r>
        <w:separator/>
      </w:r>
    </w:p>
  </w:endnote>
  <w:endnote w:type="continuationSeparator" w:id="0">
    <w:p w:rsidR="00596A44" w:rsidRDefault="00596A44" w:rsidP="00D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A44" w:rsidRDefault="00596A44" w:rsidP="00DE09A2">
      <w:r>
        <w:separator/>
      </w:r>
    </w:p>
  </w:footnote>
  <w:footnote w:type="continuationSeparator" w:id="0">
    <w:p w:rsidR="00596A44" w:rsidRDefault="00596A44" w:rsidP="00DE09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A2" w:rsidRPr="00DE09A2" w:rsidRDefault="00DE09A2" w:rsidP="00DE09A2">
    <w:pPr>
      <w:pStyle w:val="stBilgi"/>
    </w:pPr>
    <w:r>
      <w:rPr>
        <w:noProof/>
        <w:sz w:val="24"/>
        <w:szCs w:val="24"/>
        <w:lang w:val="en-US"/>
      </w:rPr>
      <w:drawing>
        <wp:inline distT="0" distB="0" distL="0" distR="0" wp14:anchorId="54C59BE8" wp14:editId="3BFAE7E0">
          <wp:extent cx="6468110" cy="633688"/>
          <wp:effectExtent l="0" t="0" r="0" b="0"/>
          <wp:docPr id="3" name="Resim 3" descr="tr_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_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664" cy="74934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61"/>
    <w:rsid w:val="002802C5"/>
    <w:rsid w:val="00596A44"/>
    <w:rsid w:val="006C28B1"/>
    <w:rsid w:val="007D5061"/>
    <w:rsid w:val="00B956D1"/>
    <w:rsid w:val="00BC4A8C"/>
    <w:rsid w:val="00DE09A2"/>
    <w:rsid w:val="00E31B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FEB49-6E8A-4319-81F3-5071EFB0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E09A2"/>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Calibri" w:eastAsia="Calibri" w:hAnsi="Calibri" w:cs="Calibri"/>
      <w:b/>
      <w:bCs/>
      <w:u w:val="single" w:color="00000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E09A2"/>
    <w:pPr>
      <w:tabs>
        <w:tab w:val="center" w:pos="4703"/>
        <w:tab w:val="right" w:pos="9406"/>
      </w:tabs>
    </w:pPr>
  </w:style>
  <w:style w:type="character" w:customStyle="1" w:styleId="stBilgiChar">
    <w:name w:val="Üst Bilgi Char"/>
    <w:basedOn w:val="VarsaylanParagrafYazTipi"/>
    <w:link w:val="stBilgi"/>
    <w:uiPriority w:val="99"/>
    <w:rsid w:val="00DE09A2"/>
    <w:rPr>
      <w:rFonts w:ascii="Times New Roman" w:eastAsia="Times New Roman" w:hAnsi="Times New Roman" w:cs="Times New Roman"/>
      <w:lang w:val="tr-TR"/>
    </w:rPr>
  </w:style>
  <w:style w:type="paragraph" w:styleId="AltBilgi">
    <w:name w:val="footer"/>
    <w:basedOn w:val="Normal"/>
    <w:link w:val="AltBilgiChar"/>
    <w:uiPriority w:val="99"/>
    <w:unhideWhenUsed/>
    <w:rsid w:val="00DE09A2"/>
    <w:pPr>
      <w:tabs>
        <w:tab w:val="center" w:pos="4703"/>
        <w:tab w:val="right" w:pos="9406"/>
      </w:tabs>
    </w:pPr>
  </w:style>
  <w:style w:type="character" w:customStyle="1" w:styleId="AltBilgiChar">
    <w:name w:val="Alt Bilgi Char"/>
    <w:basedOn w:val="VarsaylanParagrafYazTipi"/>
    <w:link w:val="AltBilgi"/>
    <w:uiPriority w:val="99"/>
    <w:rsid w:val="00DE09A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harran</dc:creator>
  <cp:lastModifiedBy>Yunus Tüken</cp:lastModifiedBy>
  <cp:revision>2</cp:revision>
  <dcterms:created xsi:type="dcterms:W3CDTF">2025-10-20T12:23:00Z</dcterms:created>
  <dcterms:modified xsi:type="dcterms:W3CDTF">2025-10-20T12:23:00Z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2016</vt:lpwstr>
  </property>
  <property fmtid="{D5CDD505-2E9C-101B-9397-08002B2CF9AE}" pid="4" name="LastSaved">
    <vt:filetime>2025-10-17T00:00:00Z</vt:filetime>
  </property>
  <property fmtid="{D5CDD505-2E9C-101B-9397-08002B2CF9AE}" pid="5" name="Producer">
    <vt:lpwstr>Microsoft® Word 2016</vt:lpwstr>
  </property>
</Properties>
</file>